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AA81E" w14:textId="17EB9F8A" w:rsidR="00E04AF5" w:rsidRPr="00003141" w:rsidRDefault="00E04AF5" w:rsidP="00E04AF5">
      <w:pPr>
        <w:spacing w:before="12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03141">
        <w:rPr>
          <w:rFonts w:ascii="Arial" w:hAnsi="Arial" w:cs="Arial"/>
          <w:b/>
          <w:sz w:val="22"/>
          <w:szCs w:val="22"/>
        </w:rPr>
        <w:t xml:space="preserve">Wykaz najważniejszych zmian w SZOOP PO WER 2014-2020 (wersja </w:t>
      </w:r>
      <w:r w:rsidR="004D64A9" w:rsidRPr="00003141">
        <w:rPr>
          <w:rFonts w:ascii="Arial" w:hAnsi="Arial" w:cs="Arial"/>
          <w:b/>
          <w:sz w:val="22"/>
          <w:szCs w:val="22"/>
        </w:rPr>
        <w:t>3</w:t>
      </w:r>
      <w:r w:rsidR="001876C6" w:rsidRPr="00003141">
        <w:rPr>
          <w:rFonts w:ascii="Arial" w:hAnsi="Arial" w:cs="Arial"/>
          <w:b/>
          <w:sz w:val="22"/>
          <w:szCs w:val="22"/>
        </w:rPr>
        <w:t>1</w:t>
      </w:r>
      <w:r w:rsidRPr="00003141">
        <w:rPr>
          <w:rFonts w:ascii="Arial" w:hAnsi="Arial" w:cs="Arial"/>
          <w:b/>
          <w:sz w:val="22"/>
          <w:szCs w:val="22"/>
        </w:rPr>
        <w:t>)</w:t>
      </w:r>
    </w:p>
    <w:p w14:paraId="5CC357F9" w14:textId="6825CEE2" w:rsidR="00583B7D" w:rsidRPr="00003141" w:rsidRDefault="00583B7D" w:rsidP="00AA4DE2">
      <w:pPr>
        <w:pStyle w:val="Akapitzlist"/>
        <w:numPr>
          <w:ilvl w:val="0"/>
          <w:numId w:val="18"/>
        </w:numPr>
        <w:spacing w:before="240" w:after="240"/>
        <w:ind w:left="284" w:hanging="284"/>
        <w:contextualSpacing w:val="0"/>
        <w:rPr>
          <w:rFonts w:ascii="Arial" w:hAnsi="Arial" w:cs="Arial"/>
          <w:b/>
          <w:bCs/>
        </w:rPr>
      </w:pPr>
      <w:r w:rsidRPr="00003141">
        <w:rPr>
          <w:rFonts w:ascii="Arial" w:hAnsi="Arial" w:cs="Arial"/>
          <w:b/>
          <w:bCs/>
        </w:rPr>
        <w:t>Opis poszczególnych osi priorytetowych PO oraz poszczególnych działań/ poddziałań</w:t>
      </w:r>
    </w:p>
    <w:p w14:paraId="63EC507A" w14:textId="71DF6C25" w:rsidR="001876C6" w:rsidRPr="008D7C76" w:rsidRDefault="00583B7D" w:rsidP="008D7C76">
      <w:pPr>
        <w:spacing w:before="240" w:after="240"/>
        <w:ind w:left="284"/>
        <w:rPr>
          <w:rFonts w:ascii="Arial" w:hAnsi="Arial" w:cs="Arial"/>
          <w:sz w:val="22"/>
          <w:szCs w:val="22"/>
        </w:rPr>
      </w:pPr>
      <w:r w:rsidRPr="008D7C76">
        <w:rPr>
          <w:rFonts w:ascii="Arial" w:hAnsi="Arial" w:cs="Arial"/>
          <w:sz w:val="22"/>
          <w:szCs w:val="22"/>
        </w:rPr>
        <w:t>Działanie 2.6 – zmiana limitu środków trwałych i cross</w:t>
      </w:r>
      <w:r w:rsidR="001F1BE2">
        <w:rPr>
          <w:rFonts w:ascii="Arial" w:hAnsi="Arial" w:cs="Arial"/>
          <w:sz w:val="22"/>
          <w:szCs w:val="22"/>
        </w:rPr>
        <w:t>-</w:t>
      </w:r>
      <w:r w:rsidRPr="008D7C76">
        <w:rPr>
          <w:rFonts w:ascii="Arial" w:hAnsi="Arial" w:cs="Arial"/>
          <w:sz w:val="22"/>
          <w:szCs w:val="22"/>
        </w:rPr>
        <w:t>financingu.</w:t>
      </w:r>
    </w:p>
    <w:p w14:paraId="5469C3CC" w14:textId="6F4AC40B" w:rsidR="00EE0CD3" w:rsidRPr="00003141" w:rsidRDefault="00EE0CD3" w:rsidP="00AA4DE2">
      <w:pPr>
        <w:pStyle w:val="Akapitzlist"/>
        <w:numPr>
          <w:ilvl w:val="0"/>
          <w:numId w:val="18"/>
        </w:numPr>
        <w:spacing w:before="240" w:after="240"/>
        <w:ind w:left="284" w:hanging="284"/>
        <w:contextualSpacing w:val="0"/>
        <w:rPr>
          <w:rFonts w:ascii="Arial" w:hAnsi="Arial" w:cs="Arial"/>
          <w:b/>
          <w:bCs/>
        </w:rPr>
      </w:pPr>
      <w:r w:rsidRPr="00003141">
        <w:rPr>
          <w:rFonts w:ascii="Arial" w:hAnsi="Arial" w:cs="Arial"/>
          <w:b/>
          <w:bCs/>
        </w:rPr>
        <w:t>Wykaz najważniejszych dokumentów służących realizacji PO</w:t>
      </w:r>
    </w:p>
    <w:p w14:paraId="224FC4B2" w14:textId="49B884C9" w:rsidR="00EE0CD3" w:rsidRPr="00003141" w:rsidRDefault="00EE0CD3" w:rsidP="00EE0CD3">
      <w:pPr>
        <w:spacing w:before="240" w:after="240"/>
        <w:ind w:left="284"/>
        <w:rPr>
          <w:rFonts w:ascii="Arial" w:hAnsi="Arial" w:cs="Arial"/>
          <w:sz w:val="22"/>
          <w:szCs w:val="22"/>
        </w:rPr>
      </w:pPr>
      <w:r w:rsidRPr="00003141">
        <w:rPr>
          <w:rFonts w:ascii="Arial" w:hAnsi="Arial" w:cs="Arial"/>
          <w:sz w:val="22"/>
          <w:szCs w:val="22"/>
        </w:rPr>
        <w:t>Zaktualizowano wykaz</w:t>
      </w:r>
      <w:r w:rsidR="00A35AB2">
        <w:rPr>
          <w:rFonts w:ascii="Arial" w:hAnsi="Arial" w:cs="Arial"/>
          <w:sz w:val="22"/>
          <w:szCs w:val="22"/>
        </w:rPr>
        <w:t>, podając aktualne wersje wytycznych</w:t>
      </w:r>
      <w:r w:rsidRPr="00003141">
        <w:rPr>
          <w:rFonts w:ascii="Arial" w:hAnsi="Arial" w:cs="Arial"/>
          <w:sz w:val="22"/>
          <w:szCs w:val="22"/>
        </w:rPr>
        <w:t xml:space="preserve">. </w:t>
      </w:r>
    </w:p>
    <w:p w14:paraId="1F383822" w14:textId="4E1D4841" w:rsidR="00FB4FBD" w:rsidRPr="00872C53" w:rsidRDefault="00FB4FBD" w:rsidP="00AA4DE2">
      <w:pPr>
        <w:pStyle w:val="Akapitzlist"/>
        <w:numPr>
          <w:ilvl w:val="0"/>
          <w:numId w:val="18"/>
        </w:numPr>
        <w:spacing w:before="240" w:after="240"/>
        <w:ind w:left="284" w:hanging="284"/>
        <w:contextualSpacing w:val="0"/>
        <w:rPr>
          <w:rFonts w:ascii="Arial" w:hAnsi="Arial" w:cs="Arial"/>
          <w:b/>
        </w:rPr>
      </w:pPr>
      <w:r w:rsidRPr="00872C53">
        <w:rPr>
          <w:rFonts w:ascii="Arial" w:hAnsi="Arial" w:cs="Arial"/>
          <w:b/>
        </w:rPr>
        <w:t>Załączni</w:t>
      </w:r>
      <w:r w:rsidR="005A4394" w:rsidRPr="00872C53">
        <w:rPr>
          <w:rFonts w:ascii="Arial" w:hAnsi="Arial" w:cs="Arial"/>
          <w:b/>
        </w:rPr>
        <w:t>k 2b:</w:t>
      </w:r>
    </w:p>
    <w:p w14:paraId="597F7BCF" w14:textId="5DDFB255" w:rsidR="005A5D64" w:rsidRDefault="005A5D64" w:rsidP="008D7C76">
      <w:pPr>
        <w:spacing w:before="240" w:after="240"/>
        <w:ind w:left="284"/>
        <w:rPr>
          <w:rFonts w:ascii="Arial" w:hAnsi="Arial" w:cs="Arial"/>
          <w:sz w:val="22"/>
          <w:szCs w:val="22"/>
        </w:rPr>
      </w:pPr>
      <w:r w:rsidRPr="008D7C76">
        <w:rPr>
          <w:rFonts w:ascii="Arial" w:hAnsi="Arial" w:cs="Arial"/>
          <w:sz w:val="22"/>
          <w:szCs w:val="22"/>
        </w:rPr>
        <w:t>Działanie 2.4 (PI 8VII) – doprecyzowano definicję wskaźnika produktu i rezultatu bezpośredniego odnosząc</w:t>
      </w:r>
      <w:r w:rsidR="00A35AB2">
        <w:rPr>
          <w:rFonts w:ascii="Arial" w:hAnsi="Arial" w:cs="Arial"/>
          <w:sz w:val="22"/>
          <w:szCs w:val="22"/>
        </w:rPr>
        <w:t>ych</w:t>
      </w:r>
      <w:r w:rsidRPr="008D7C76">
        <w:rPr>
          <w:rFonts w:ascii="Arial" w:hAnsi="Arial" w:cs="Arial"/>
          <w:sz w:val="22"/>
          <w:szCs w:val="22"/>
        </w:rPr>
        <w:t xml:space="preserve"> się do typu interwencji: Wsparcie realizacji badań panelowych osób w wieku 50 lat i więcej w międzynarodowym projekcie Survey of Health, Ageing and Retirement in Europe (SHARE) poprzez usunięcie z definicji odwołań do realizacji programu „Solidarność pokoleń” ze względu na fakt, że program </w:t>
      </w:r>
      <w:r w:rsidR="005F7798">
        <w:rPr>
          <w:rFonts w:ascii="Arial" w:hAnsi="Arial" w:cs="Arial"/>
          <w:sz w:val="22"/>
          <w:szCs w:val="22"/>
        </w:rPr>
        <w:t>ten</w:t>
      </w:r>
      <w:r w:rsidRPr="008D7C76">
        <w:rPr>
          <w:rFonts w:ascii="Arial" w:hAnsi="Arial" w:cs="Arial"/>
          <w:sz w:val="22"/>
          <w:szCs w:val="22"/>
        </w:rPr>
        <w:t xml:space="preserve"> nie jest już realizowany.</w:t>
      </w:r>
    </w:p>
    <w:p w14:paraId="69C95C11" w14:textId="32460BF4" w:rsidR="000C3836" w:rsidRPr="000C3836" w:rsidRDefault="000C3836" w:rsidP="000C3836">
      <w:pPr>
        <w:spacing w:before="240" w:after="24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Działanie 2.6 (PI 9i) – doprecyzowano definicję wskaźnika rezultatu bezpośredniego </w:t>
      </w:r>
      <w:r w:rsidRPr="000C3836">
        <w:rPr>
          <w:rFonts w:ascii="Arial" w:hAnsi="Arial" w:cs="Arial"/>
          <w:i/>
          <w:iCs/>
          <w:sz w:val="22"/>
          <w:szCs w:val="22"/>
        </w:rPr>
        <w:t>liczba wdrożonych zmian w instrumentach rehabilitacji społecznej osób niepełnosprawnych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C3836">
        <w:rPr>
          <w:rFonts w:ascii="Arial" w:hAnsi="Arial" w:cs="Arial"/>
          <w:sz w:val="22"/>
          <w:szCs w:val="22"/>
        </w:rPr>
        <w:t>poprzez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umożliwienie definiowania wdrożenia jako udostępnienia wypracowanych instrumentów do wykorzystania, ze względu na lepsze uwzględnienie specyfiki opracowywanych w tym zakresie rozwiązań, analogicznie jak w innym wskaźniku realizowanym w Działaniu 2.6 - </w:t>
      </w:r>
      <w:r w:rsidRPr="000C3836">
        <w:rPr>
          <w:rFonts w:ascii="Arial" w:hAnsi="Arial" w:cs="Arial"/>
          <w:i/>
          <w:iCs/>
          <w:sz w:val="22"/>
          <w:szCs w:val="22"/>
        </w:rPr>
        <w:t>liczba wdrożonych instrumentów wspierających zatrudnienie i utrzymanie się na rynku pracy osób niepełnosprawnych.</w:t>
      </w:r>
    </w:p>
    <w:p w14:paraId="3116C3C9" w14:textId="77777777" w:rsidR="00AA4DE2" w:rsidRPr="00003141" w:rsidRDefault="00FB4FBD" w:rsidP="006A472E">
      <w:pPr>
        <w:pStyle w:val="Akapitzlist"/>
        <w:numPr>
          <w:ilvl w:val="0"/>
          <w:numId w:val="18"/>
        </w:numPr>
        <w:spacing w:before="240" w:after="240"/>
        <w:ind w:left="284" w:hanging="284"/>
        <w:contextualSpacing w:val="0"/>
        <w:rPr>
          <w:rFonts w:ascii="Arial" w:hAnsi="Arial" w:cs="Arial"/>
          <w:b/>
        </w:rPr>
      </w:pPr>
      <w:r w:rsidRPr="00003141">
        <w:rPr>
          <w:rFonts w:ascii="Arial" w:hAnsi="Arial" w:cs="Arial"/>
          <w:b/>
        </w:rPr>
        <w:t xml:space="preserve">Załącznik 4 </w:t>
      </w:r>
    </w:p>
    <w:p w14:paraId="4BE59A9B" w14:textId="4E9D5CC8" w:rsidR="00FB4FBD" w:rsidRPr="00003141" w:rsidRDefault="00DA1868" w:rsidP="00DA1868">
      <w:pPr>
        <w:spacing w:before="240" w:after="240"/>
        <w:ind w:left="284"/>
        <w:rPr>
          <w:rFonts w:ascii="Arial" w:hAnsi="Arial" w:cs="Arial"/>
          <w:sz w:val="22"/>
          <w:szCs w:val="22"/>
        </w:rPr>
      </w:pPr>
      <w:r w:rsidRPr="00003141">
        <w:rPr>
          <w:rFonts w:ascii="Arial" w:hAnsi="Arial" w:cs="Arial"/>
          <w:sz w:val="22"/>
          <w:szCs w:val="22"/>
        </w:rPr>
        <w:t xml:space="preserve">Dokonano aktualizacji Rocznych Planów Działania. </w:t>
      </w:r>
    </w:p>
    <w:p w14:paraId="36FF0DFB" w14:textId="7F875621" w:rsidR="00941D4A" w:rsidRPr="00003141" w:rsidRDefault="00FB4FBD" w:rsidP="00AA4DE2">
      <w:pPr>
        <w:pStyle w:val="Akapitzlist"/>
        <w:numPr>
          <w:ilvl w:val="0"/>
          <w:numId w:val="18"/>
        </w:numPr>
        <w:spacing w:before="240" w:after="240"/>
        <w:ind w:left="284" w:hanging="284"/>
        <w:contextualSpacing w:val="0"/>
        <w:rPr>
          <w:rFonts w:ascii="Arial" w:hAnsi="Arial" w:cs="Arial"/>
          <w:b/>
        </w:rPr>
      </w:pPr>
      <w:r w:rsidRPr="00003141">
        <w:rPr>
          <w:rFonts w:ascii="Arial" w:hAnsi="Arial" w:cs="Arial"/>
          <w:b/>
        </w:rPr>
        <w:t>Cały dokument</w:t>
      </w:r>
      <w:r w:rsidRPr="00003141">
        <w:rPr>
          <w:rFonts w:ascii="Arial" w:hAnsi="Arial" w:cs="Arial"/>
        </w:rPr>
        <w:t xml:space="preserve"> – wprowadzono zmiany o charakterze redakcyjnym. </w:t>
      </w:r>
    </w:p>
    <w:p w14:paraId="71C82F0C" w14:textId="77777777" w:rsidR="00941D4A" w:rsidRPr="0054245A" w:rsidRDefault="00FE1B4B" w:rsidP="00661CC7">
      <w:pPr>
        <w:spacing w:before="120" w:after="120" w:line="360" w:lineRule="auto"/>
        <w:rPr>
          <w:rFonts w:ascii="Arial" w:hAnsi="Arial" w:cs="Arial"/>
        </w:rPr>
      </w:pPr>
    </w:p>
    <w:sectPr w:rsidR="00941D4A" w:rsidRPr="0054245A" w:rsidSect="00E930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E9290" w14:textId="77777777" w:rsidR="00E45D81" w:rsidRDefault="00E45D81">
      <w:r>
        <w:separator/>
      </w:r>
    </w:p>
  </w:endnote>
  <w:endnote w:type="continuationSeparator" w:id="0">
    <w:p w14:paraId="12FC42E1" w14:textId="77777777" w:rsidR="00E45D81" w:rsidRDefault="00E4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141A4" w14:textId="77777777" w:rsidR="00BE7D6D" w:rsidRDefault="00AA0989" w:rsidP="00E915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0028D6" w14:textId="77777777" w:rsidR="00BE7D6D" w:rsidRDefault="00FE1B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1895D" w14:textId="77777777" w:rsidR="00BE7D6D" w:rsidRPr="00661CC7" w:rsidRDefault="00AA0989" w:rsidP="00EE150F">
    <w:pPr>
      <w:pStyle w:val="Stopka"/>
      <w:spacing w:line="276" w:lineRule="auto"/>
      <w:jc w:val="center"/>
      <w:rPr>
        <w:rStyle w:val="Numerstrony"/>
        <w:rFonts w:ascii="Arial" w:hAnsi="Arial" w:cs="Arial"/>
      </w:rPr>
    </w:pPr>
    <w:r w:rsidRPr="00661CC7">
      <w:rPr>
        <w:rStyle w:val="Numerstrony"/>
        <w:rFonts w:ascii="Arial" w:hAnsi="Arial" w:cs="Arial"/>
      </w:rPr>
      <w:fldChar w:fldCharType="begin"/>
    </w:r>
    <w:r w:rsidRPr="00661CC7">
      <w:rPr>
        <w:rStyle w:val="Numerstrony"/>
        <w:rFonts w:ascii="Arial" w:hAnsi="Arial" w:cs="Arial"/>
      </w:rPr>
      <w:instrText xml:space="preserve">PAGE  </w:instrText>
    </w:r>
    <w:r w:rsidRPr="00661CC7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</w:t>
    </w:r>
    <w:r w:rsidRPr="00661CC7">
      <w:rPr>
        <w:rStyle w:val="Numerstrony"/>
        <w:rFonts w:ascii="Arial" w:hAnsi="Arial" w:cs="Arial"/>
      </w:rPr>
      <w:fldChar w:fldCharType="end"/>
    </w:r>
  </w:p>
  <w:p w14:paraId="54CFA3E7" w14:textId="77777777" w:rsidR="00BE7D6D" w:rsidRPr="00661CC7" w:rsidRDefault="00FE1B4B" w:rsidP="00661CC7">
    <w:pPr>
      <w:pStyle w:val="Stopka"/>
      <w:spacing w:line="276" w:lineRule="auto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55C52" w14:textId="77777777" w:rsidR="00941D4A" w:rsidRPr="00661CC7" w:rsidRDefault="00FE1B4B" w:rsidP="00661CC7">
    <w:pPr>
      <w:spacing w:line="276" w:lineRule="auto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B3E7F" w14:textId="77777777" w:rsidR="00E45D81" w:rsidRDefault="00E45D81">
      <w:r>
        <w:separator/>
      </w:r>
    </w:p>
  </w:footnote>
  <w:footnote w:type="continuationSeparator" w:id="0">
    <w:p w14:paraId="4E593C7E" w14:textId="77777777" w:rsidR="00E45D81" w:rsidRDefault="00E4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A258" w14:textId="77777777" w:rsidR="00FD5138" w:rsidRDefault="00FE1B4B" w:rsidP="00FD5138">
    <w:pPr>
      <w:pStyle w:val="Nagwek"/>
      <w:spacing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0152" w14:textId="77777777" w:rsidR="00FD5138" w:rsidRDefault="00FE1B4B" w:rsidP="00FD5138">
    <w:pPr>
      <w:pStyle w:val="Nagwek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434"/>
    <w:multiLevelType w:val="hybridMultilevel"/>
    <w:tmpl w:val="30E4F44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6A77637"/>
    <w:multiLevelType w:val="hybridMultilevel"/>
    <w:tmpl w:val="9F8EA728"/>
    <w:lvl w:ilvl="0" w:tplc="FFFFFFFF">
      <w:start w:val="1"/>
      <w:numFmt w:val="upperRoman"/>
      <w:lvlText w:val="%1."/>
      <w:lvlJc w:val="left"/>
      <w:pPr>
        <w:ind w:left="3131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3491" w:hanging="360"/>
      </w:pPr>
    </w:lvl>
    <w:lvl w:ilvl="2" w:tplc="FFFFFFFF">
      <w:start w:val="1"/>
      <w:numFmt w:val="lowerRoman"/>
      <w:lvlText w:val="%3."/>
      <w:lvlJc w:val="right"/>
      <w:pPr>
        <w:ind w:left="4211" w:hanging="180"/>
      </w:pPr>
    </w:lvl>
    <w:lvl w:ilvl="3" w:tplc="FFFFFFFF">
      <w:start w:val="1"/>
      <w:numFmt w:val="decimal"/>
      <w:lvlText w:val="%4."/>
      <w:lvlJc w:val="left"/>
      <w:pPr>
        <w:ind w:left="4931" w:hanging="360"/>
      </w:pPr>
    </w:lvl>
    <w:lvl w:ilvl="4" w:tplc="FFFFFFFF">
      <w:start w:val="1"/>
      <w:numFmt w:val="lowerLetter"/>
      <w:lvlText w:val="%5."/>
      <w:lvlJc w:val="left"/>
      <w:pPr>
        <w:ind w:left="5651" w:hanging="360"/>
      </w:pPr>
    </w:lvl>
    <w:lvl w:ilvl="5" w:tplc="FFFFFFFF">
      <w:start w:val="1"/>
      <w:numFmt w:val="lowerRoman"/>
      <w:lvlText w:val="%6."/>
      <w:lvlJc w:val="right"/>
      <w:pPr>
        <w:ind w:left="6371" w:hanging="180"/>
      </w:pPr>
    </w:lvl>
    <w:lvl w:ilvl="6" w:tplc="FFFFFFFF">
      <w:start w:val="1"/>
      <w:numFmt w:val="decimal"/>
      <w:lvlText w:val="%7."/>
      <w:lvlJc w:val="left"/>
      <w:pPr>
        <w:ind w:left="7091" w:hanging="360"/>
      </w:pPr>
    </w:lvl>
    <w:lvl w:ilvl="7" w:tplc="FFFFFFFF">
      <w:start w:val="1"/>
      <w:numFmt w:val="lowerLetter"/>
      <w:lvlText w:val="%8."/>
      <w:lvlJc w:val="left"/>
      <w:pPr>
        <w:ind w:left="7811" w:hanging="360"/>
      </w:pPr>
    </w:lvl>
    <w:lvl w:ilvl="8" w:tplc="FFFFFFFF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0123498"/>
    <w:multiLevelType w:val="hybridMultilevel"/>
    <w:tmpl w:val="5BB46F0C"/>
    <w:lvl w:ilvl="0" w:tplc="6170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A1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20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8D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8B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67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41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68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AB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33B13"/>
    <w:multiLevelType w:val="hybridMultilevel"/>
    <w:tmpl w:val="FCCE0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46F07"/>
    <w:multiLevelType w:val="hybridMultilevel"/>
    <w:tmpl w:val="3D96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F3E18"/>
    <w:multiLevelType w:val="hybridMultilevel"/>
    <w:tmpl w:val="B1745352"/>
    <w:lvl w:ilvl="0" w:tplc="D6B43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767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EE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CC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CE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2A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E7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45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CE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040B6"/>
    <w:multiLevelType w:val="hybridMultilevel"/>
    <w:tmpl w:val="89F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73FF5"/>
    <w:multiLevelType w:val="hybridMultilevel"/>
    <w:tmpl w:val="A4D0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F40A2"/>
    <w:multiLevelType w:val="hybridMultilevel"/>
    <w:tmpl w:val="604487BC"/>
    <w:lvl w:ilvl="0" w:tplc="0415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FA1780"/>
    <w:multiLevelType w:val="hybridMultilevel"/>
    <w:tmpl w:val="8A14B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92458"/>
    <w:multiLevelType w:val="hybridMultilevel"/>
    <w:tmpl w:val="1E24A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B1540"/>
    <w:multiLevelType w:val="hybridMultilevel"/>
    <w:tmpl w:val="F6EEB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A6A80"/>
    <w:multiLevelType w:val="hybridMultilevel"/>
    <w:tmpl w:val="D924B9EA"/>
    <w:lvl w:ilvl="0" w:tplc="32A2E83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69F0930"/>
    <w:multiLevelType w:val="hybridMultilevel"/>
    <w:tmpl w:val="3350F49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1C5B82"/>
    <w:multiLevelType w:val="hybridMultilevel"/>
    <w:tmpl w:val="BB343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F65A8"/>
    <w:multiLevelType w:val="hybridMultilevel"/>
    <w:tmpl w:val="7D7A0E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DCD62FE"/>
    <w:multiLevelType w:val="hybridMultilevel"/>
    <w:tmpl w:val="1012E95C"/>
    <w:lvl w:ilvl="0" w:tplc="260E46D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6BE16E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C42302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ACEA09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DA89A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8984041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64249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96E8E4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ED0B91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"/>
  </w:num>
  <w:num w:numId="5">
    <w:abstractNumId w:val="6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  <w:num w:numId="17">
    <w:abstractNumId w:val="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BD"/>
    <w:rsid w:val="00003141"/>
    <w:rsid w:val="00032B3D"/>
    <w:rsid w:val="00064987"/>
    <w:rsid w:val="00072DDE"/>
    <w:rsid w:val="000C3836"/>
    <w:rsid w:val="00180ED3"/>
    <w:rsid w:val="001876C6"/>
    <w:rsid w:val="001F1BE2"/>
    <w:rsid w:val="003213C2"/>
    <w:rsid w:val="003C1278"/>
    <w:rsid w:val="00471CF0"/>
    <w:rsid w:val="00490D1A"/>
    <w:rsid w:val="004D64A9"/>
    <w:rsid w:val="004E7747"/>
    <w:rsid w:val="00583B7D"/>
    <w:rsid w:val="005A4394"/>
    <w:rsid w:val="005A5D64"/>
    <w:rsid w:val="005D5A1B"/>
    <w:rsid w:val="005F7798"/>
    <w:rsid w:val="00664EF8"/>
    <w:rsid w:val="006A472E"/>
    <w:rsid w:val="006C65F6"/>
    <w:rsid w:val="007210C8"/>
    <w:rsid w:val="007B72F3"/>
    <w:rsid w:val="008109B8"/>
    <w:rsid w:val="00872C53"/>
    <w:rsid w:val="008C1BB4"/>
    <w:rsid w:val="008D7C76"/>
    <w:rsid w:val="009465C6"/>
    <w:rsid w:val="009D2D33"/>
    <w:rsid w:val="00A05718"/>
    <w:rsid w:val="00A20FAF"/>
    <w:rsid w:val="00A35AB2"/>
    <w:rsid w:val="00AA0989"/>
    <w:rsid w:val="00AA4DE2"/>
    <w:rsid w:val="00B17858"/>
    <w:rsid w:val="00BF421C"/>
    <w:rsid w:val="00C22924"/>
    <w:rsid w:val="00C759F4"/>
    <w:rsid w:val="00CA06BE"/>
    <w:rsid w:val="00D3052C"/>
    <w:rsid w:val="00D55C8F"/>
    <w:rsid w:val="00D84962"/>
    <w:rsid w:val="00DA1868"/>
    <w:rsid w:val="00E04AF5"/>
    <w:rsid w:val="00E43D23"/>
    <w:rsid w:val="00E45D81"/>
    <w:rsid w:val="00E61D3A"/>
    <w:rsid w:val="00EE0CD3"/>
    <w:rsid w:val="00EE7300"/>
    <w:rsid w:val="00F01BDB"/>
    <w:rsid w:val="00F05603"/>
    <w:rsid w:val="00FB4FBD"/>
    <w:rsid w:val="00FC0A5A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91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2A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FB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E7D6D"/>
  </w:style>
  <w:style w:type="paragraph" w:customStyle="1" w:styleId="Etykietadokumentu">
    <w:name w:val="Etykieta dokumentu"/>
    <w:next w:val="Normalny"/>
    <w:rsid w:val="009F22A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Nagwekwiadomoci">
    <w:name w:val="Message Header"/>
    <w:basedOn w:val="Tekstpodstawowy"/>
    <w:rsid w:val="009F22AC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customStyle="1" w:styleId="Nagwekwiadomoci-pierwszy">
    <w:name w:val="Nagłówek wiadomości - pierwszy"/>
    <w:basedOn w:val="Nagwekwiadomoci"/>
    <w:next w:val="Nagwekwiadomoci"/>
    <w:rsid w:val="009F22AC"/>
    <w:pPr>
      <w:spacing w:before="360"/>
    </w:pPr>
  </w:style>
  <w:style w:type="character" w:customStyle="1" w:styleId="Nagwekwiadomoci-etykieta">
    <w:name w:val="Nagłówek wiadomości - etykieta"/>
    <w:rsid w:val="009F22AC"/>
    <w:rPr>
      <w:b/>
      <w:sz w:val="18"/>
      <w:lang w:bidi="ar-SA"/>
    </w:rPr>
  </w:style>
  <w:style w:type="paragraph" w:styleId="Tekstpodstawowy">
    <w:name w:val="Body Text"/>
    <w:basedOn w:val="Normalny"/>
    <w:rsid w:val="009F22AC"/>
    <w:pPr>
      <w:spacing w:after="120"/>
    </w:pPr>
  </w:style>
  <w:style w:type="character" w:styleId="Odwoaniedokomentarza">
    <w:name w:val="annotation reference"/>
    <w:semiHidden/>
    <w:rsid w:val="00BB73EC"/>
    <w:rPr>
      <w:sz w:val="16"/>
      <w:szCs w:val="16"/>
    </w:rPr>
  </w:style>
  <w:style w:type="paragraph" w:styleId="Tekstkomentarza">
    <w:name w:val="annotation text"/>
    <w:basedOn w:val="Normalny"/>
    <w:semiHidden/>
    <w:rsid w:val="00BB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73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B4FBD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B4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4FBD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B4F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4FBD"/>
  </w:style>
  <w:style w:type="character" w:styleId="Odwoanieprzypisudolnego">
    <w:name w:val="footnote reference"/>
    <w:rsid w:val="00FB4FBD"/>
    <w:rPr>
      <w:vertAlign w:val="superscript"/>
    </w:rPr>
  </w:style>
  <w:style w:type="paragraph" w:styleId="Poprawka">
    <w:name w:val="Revision"/>
    <w:hidden/>
    <w:uiPriority w:val="99"/>
    <w:semiHidden/>
    <w:rsid w:val="004E77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2A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FB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E7D6D"/>
  </w:style>
  <w:style w:type="paragraph" w:customStyle="1" w:styleId="Etykietadokumentu">
    <w:name w:val="Etykieta dokumentu"/>
    <w:next w:val="Normalny"/>
    <w:rsid w:val="009F22A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Nagwekwiadomoci">
    <w:name w:val="Message Header"/>
    <w:basedOn w:val="Tekstpodstawowy"/>
    <w:rsid w:val="009F22AC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customStyle="1" w:styleId="Nagwekwiadomoci-pierwszy">
    <w:name w:val="Nagłówek wiadomości - pierwszy"/>
    <w:basedOn w:val="Nagwekwiadomoci"/>
    <w:next w:val="Nagwekwiadomoci"/>
    <w:rsid w:val="009F22AC"/>
    <w:pPr>
      <w:spacing w:before="360"/>
    </w:pPr>
  </w:style>
  <w:style w:type="character" w:customStyle="1" w:styleId="Nagwekwiadomoci-etykieta">
    <w:name w:val="Nagłówek wiadomości - etykieta"/>
    <w:rsid w:val="009F22AC"/>
    <w:rPr>
      <w:b/>
      <w:sz w:val="18"/>
      <w:lang w:bidi="ar-SA"/>
    </w:rPr>
  </w:style>
  <w:style w:type="paragraph" w:styleId="Tekstpodstawowy">
    <w:name w:val="Body Text"/>
    <w:basedOn w:val="Normalny"/>
    <w:rsid w:val="009F22AC"/>
    <w:pPr>
      <w:spacing w:after="120"/>
    </w:pPr>
  </w:style>
  <w:style w:type="character" w:styleId="Odwoaniedokomentarza">
    <w:name w:val="annotation reference"/>
    <w:semiHidden/>
    <w:rsid w:val="00BB73EC"/>
    <w:rPr>
      <w:sz w:val="16"/>
      <w:szCs w:val="16"/>
    </w:rPr>
  </w:style>
  <w:style w:type="paragraph" w:styleId="Tekstkomentarza">
    <w:name w:val="annotation text"/>
    <w:basedOn w:val="Normalny"/>
    <w:semiHidden/>
    <w:rsid w:val="00BB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73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B4FBD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B4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4FBD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B4F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4FBD"/>
  </w:style>
  <w:style w:type="character" w:styleId="Odwoanieprzypisudolnego">
    <w:name w:val="footnote reference"/>
    <w:rsid w:val="00FB4FBD"/>
    <w:rPr>
      <w:vertAlign w:val="superscript"/>
    </w:rPr>
  </w:style>
  <w:style w:type="paragraph" w:styleId="Poprawka">
    <w:name w:val="Revision"/>
    <w:hidden/>
    <w:uiPriority w:val="99"/>
    <w:semiHidden/>
    <w:rsid w:val="004E7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r.taramina</cp:lastModifiedBy>
  <cp:revision>2</cp:revision>
  <cp:lastPrinted>2009-03-30T07:19:00Z</cp:lastPrinted>
  <dcterms:created xsi:type="dcterms:W3CDTF">2023-10-12T12:28:00Z</dcterms:created>
  <dcterms:modified xsi:type="dcterms:W3CDTF">2023-10-12T12:28:00Z</dcterms:modified>
</cp:coreProperties>
</file>