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C4" w:rsidRDefault="00746163">
      <w:pPr>
        <w:jc w:val="center"/>
        <w:rPr>
          <w:b/>
        </w:rPr>
      </w:pPr>
      <w:r>
        <w:rPr>
          <w:b/>
        </w:rPr>
        <w:t>WOJEWÓDZKI URZĄD PRACY W OPOLU</w:t>
      </w:r>
    </w:p>
    <w:p w:rsidR="008A2EC4" w:rsidRDefault="008A2EC4"/>
    <w:p w:rsidR="008A2EC4" w:rsidRDefault="00651B31">
      <w:pPr>
        <w:rPr>
          <w:noProof/>
        </w:rPr>
      </w:pPr>
      <w:r>
        <w:rPr>
          <w:noProof/>
        </w:rPr>
        <w:drawing>
          <wp:inline distT="0" distB="0" distL="0" distR="0">
            <wp:extent cx="5753100" cy="74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B31" w:rsidRDefault="00651B31"/>
    <w:tbl>
      <w:tblPr>
        <w:tblW w:w="8850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0"/>
      </w:tblGrid>
      <w:tr w:rsidR="008A2EC4">
        <w:trPr>
          <w:trHeight w:val="100"/>
        </w:trPr>
        <w:tc>
          <w:tcPr>
            <w:tcW w:w="885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EC4" w:rsidRDefault="008A2EC4"/>
        </w:tc>
      </w:tr>
    </w:tbl>
    <w:p w:rsidR="008C64DA" w:rsidRPr="00E9318A" w:rsidRDefault="008C64DA" w:rsidP="00CE46AC">
      <w:pPr>
        <w:suppressAutoHyphens w:val="0"/>
        <w:autoSpaceDN/>
        <w:spacing w:after="200"/>
        <w:ind w:left="6372"/>
        <w:textAlignment w:val="auto"/>
        <w:rPr>
          <w:rFonts w:asciiTheme="minorHAnsi" w:eastAsia="Calibri" w:hAnsiTheme="minorHAnsi" w:cs="Arial"/>
          <w:b/>
          <w:sz w:val="20"/>
          <w:szCs w:val="16"/>
          <w:lang w:eastAsia="en-US"/>
        </w:rPr>
      </w:pPr>
      <w:r w:rsidRPr="00E9318A">
        <w:rPr>
          <w:rFonts w:asciiTheme="minorHAnsi" w:eastAsia="Calibri" w:hAnsiTheme="minorHAnsi" w:cs="Arial"/>
          <w:b/>
          <w:sz w:val="20"/>
          <w:szCs w:val="16"/>
          <w:lang w:eastAsia="en-US"/>
        </w:rPr>
        <w:t xml:space="preserve">Załącznik do Zarządzenia Nr </w:t>
      </w:r>
      <w:r w:rsidR="002C66F7">
        <w:rPr>
          <w:rFonts w:asciiTheme="minorHAnsi" w:eastAsia="Calibri" w:hAnsiTheme="minorHAnsi" w:cs="Arial"/>
          <w:b/>
          <w:sz w:val="20"/>
          <w:szCs w:val="16"/>
          <w:lang w:eastAsia="en-US"/>
        </w:rPr>
        <w:t>…</w:t>
      </w:r>
      <w:r w:rsidR="00801D33">
        <w:rPr>
          <w:rFonts w:asciiTheme="minorHAnsi" w:eastAsia="Calibri" w:hAnsiTheme="minorHAnsi" w:cs="Arial"/>
          <w:b/>
          <w:sz w:val="20"/>
          <w:szCs w:val="16"/>
          <w:lang w:eastAsia="en-US"/>
        </w:rPr>
        <w:t>…</w:t>
      </w:r>
    </w:p>
    <w:p w:rsidR="008C64DA" w:rsidRPr="00E9318A" w:rsidRDefault="008C64DA" w:rsidP="00CE46AC">
      <w:pPr>
        <w:suppressAutoHyphens w:val="0"/>
        <w:autoSpaceDN/>
        <w:spacing w:after="200"/>
        <w:ind w:left="6372"/>
        <w:textAlignment w:val="auto"/>
        <w:rPr>
          <w:rFonts w:asciiTheme="minorHAnsi" w:eastAsia="Calibri" w:hAnsiTheme="minorHAnsi" w:cs="Arial"/>
          <w:b/>
          <w:sz w:val="20"/>
          <w:szCs w:val="16"/>
          <w:lang w:eastAsia="en-US"/>
        </w:rPr>
      </w:pPr>
      <w:r w:rsidRPr="00E9318A">
        <w:rPr>
          <w:rFonts w:asciiTheme="minorHAnsi" w:eastAsia="Calibri" w:hAnsiTheme="minorHAnsi" w:cs="Arial"/>
          <w:b/>
          <w:sz w:val="20"/>
          <w:szCs w:val="16"/>
          <w:lang w:eastAsia="en-US"/>
        </w:rPr>
        <w:t xml:space="preserve"> </w:t>
      </w:r>
      <w:r>
        <w:rPr>
          <w:rFonts w:asciiTheme="minorHAnsi" w:eastAsia="Calibri" w:hAnsiTheme="minorHAnsi" w:cs="Arial"/>
          <w:b/>
          <w:sz w:val="20"/>
          <w:szCs w:val="16"/>
          <w:lang w:eastAsia="en-US"/>
        </w:rPr>
        <w:t>D</w:t>
      </w:r>
      <w:r w:rsidRPr="00E9318A">
        <w:rPr>
          <w:rFonts w:asciiTheme="minorHAnsi" w:eastAsia="Calibri" w:hAnsiTheme="minorHAnsi" w:cs="Arial"/>
          <w:b/>
          <w:sz w:val="20"/>
          <w:szCs w:val="16"/>
          <w:lang w:eastAsia="en-US"/>
        </w:rPr>
        <w:t>yrektora WUP w Opolu</w:t>
      </w:r>
    </w:p>
    <w:p w:rsidR="008C64DA" w:rsidRPr="009576D7" w:rsidRDefault="008C64DA" w:rsidP="00CE46AC">
      <w:pPr>
        <w:suppressAutoHyphens w:val="0"/>
        <w:autoSpaceDN/>
        <w:spacing w:after="200"/>
        <w:ind w:left="4956" w:firstLine="708"/>
        <w:textAlignment w:val="auto"/>
        <w:rPr>
          <w:rFonts w:asciiTheme="minorHAnsi" w:eastAsia="Calibri" w:hAnsiTheme="minorHAnsi" w:cs="Arial"/>
          <w:b/>
          <w:sz w:val="20"/>
          <w:szCs w:val="16"/>
          <w:lang w:eastAsia="en-US"/>
        </w:rPr>
      </w:pPr>
      <w:r w:rsidRPr="00E9318A">
        <w:rPr>
          <w:rFonts w:asciiTheme="minorHAnsi" w:eastAsia="Calibri" w:hAnsiTheme="minorHAnsi" w:cs="Arial"/>
          <w:b/>
          <w:sz w:val="20"/>
          <w:szCs w:val="16"/>
          <w:lang w:eastAsia="en-US"/>
        </w:rPr>
        <w:t xml:space="preserve">                </w:t>
      </w:r>
      <w:r w:rsidR="00CD6002">
        <w:rPr>
          <w:rFonts w:asciiTheme="minorHAnsi" w:eastAsia="Calibri" w:hAnsiTheme="minorHAnsi" w:cs="Arial"/>
          <w:b/>
          <w:sz w:val="20"/>
          <w:szCs w:val="16"/>
          <w:lang w:eastAsia="en-US"/>
        </w:rPr>
        <w:t>z</w:t>
      </w:r>
      <w:r w:rsidR="00436270">
        <w:rPr>
          <w:rFonts w:asciiTheme="minorHAnsi" w:eastAsia="Calibri" w:hAnsiTheme="minorHAnsi" w:cs="Arial"/>
          <w:b/>
          <w:sz w:val="20"/>
          <w:szCs w:val="16"/>
          <w:lang w:eastAsia="en-US"/>
        </w:rPr>
        <w:t xml:space="preserve"> dnia </w:t>
      </w:r>
      <w:r w:rsidRPr="00E9318A">
        <w:rPr>
          <w:rFonts w:asciiTheme="minorHAnsi" w:eastAsia="Calibri" w:hAnsiTheme="minorHAnsi" w:cs="Arial"/>
          <w:b/>
          <w:sz w:val="20"/>
          <w:szCs w:val="16"/>
          <w:lang w:eastAsia="en-US"/>
        </w:rPr>
        <w:t xml:space="preserve"> </w:t>
      </w:r>
      <w:r w:rsidR="00801D33">
        <w:rPr>
          <w:rFonts w:asciiTheme="minorHAnsi" w:eastAsia="Calibri" w:hAnsiTheme="minorHAnsi" w:cs="Arial"/>
          <w:b/>
          <w:sz w:val="20"/>
          <w:szCs w:val="16"/>
          <w:lang w:eastAsia="en-US"/>
        </w:rPr>
        <w:t xml:space="preserve"> …………………</w:t>
      </w:r>
      <w:r w:rsidRPr="00E9318A">
        <w:rPr>
          <w:rFonts w:asciiTheme="minorHAnsi" w:eastAsia="Calibri" w:hAnsiTheme="minorHAnsi" w:cs="Arial"/>
          <w:b/>
          <w:sz w:val="20"/>
          <w:szCs w:val="16"/>
          <w:lang w:eastAsia="en-US"/>
        </w:rPr>
        <w:t>201</w:t>
      </w:r>
      <w:r>
        <w:rPr>
          <w:rFonts w:asciiTheme="minorHAnsi" w:eastAsia="Calibri" w:hAnsiTheme="minorHAnsi" w:cs="Arial"/>
          <w:b/>
          <w:sz w:val="20"/>
          <w:szCs w:val="16"/>
          <w:lang w:eastAsia="en-US"/>
        </w:rPr>
        <w:t>8</w:t>
      </w:r>
      <w:r w:rsidRPr="00E9318A">
        <w:rPr>
          <w:rFonts w:asciiTheme="minorHAnsi" w:eastAsia="Calibri" w:hAnsiTheme="minorHAnsi" w:cs="Arial"/>
          <w:b/>
          <w:sz w:val="20"/>
          <w:szCs w:val="16"/>
          <w:lang w:eastAsia="en-US"/>
        </w:rPr>
        <w:t xml:space="preserve"> r.</w:t>
      </w:r>
      <w:r w:rsidRPr="009576D7">
        <w:rPr>
          <w:rFonts w:asciiTheme="minorHAnsi" w:eastAsia="Calibri" w:hAnsiTheme="minorHAnsi" w:cs="Arial"/>
          <w:b/>
          <w:sz w:val="20"/>
          <w:szCs w:val="16"/>
          <w:lang w:eastAsia="en-US"/>
        </w:rPr>
        <w:t xml:space="preserve"> </w:t>
      </w:r>
    </w:p>
    <w:p w:rsidR="008C64DA" w:rsidRDefault="008C64DA" w:rsidP="008C64DA">
      <w:pPr>
        <w:suppressAutoHyphens w:val="0"/>
        <w:autoSpaceDN/>
        <w:spacing w:after="200" w:line="276" w:lineRule="auto"/>
        <w:jc w:val="both"/>
        <w:textAlignment w:val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p w:rsidR="008C64DA" w:rsidRDefault="008C64DA" w:rsidP="008C64DA">
      <w:pPr>
        <w:suppressAutoHyphens w:val="0"/>
        <w:autoSpaceDN/>
        <w:spacing w:after="200" w:line="276" w:lineRule="auto"/>
        <w:jc w:val="both"/>
        <w:textAlignment w:val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p w:rsidR="008C64DA" w:rsidRPr="006E5687" w:rsidRDefault="008C64DA" w:rsidP="00CE46AC">
      <w:pPr>
        <w:suppressAutoHyphens w:val="0"/>
        <w:autoSpaceDN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EB4055">
        <w:rPr>
          <w:rFonts w:ascii="Calibri" w:eastAsia="Calibri" w:hAnsi="Calibri"/>
          <w:sz w:val="22"/>
          <w:szCs w:val="22"/>
          <w:lang w:eastAsia="en-US"/>
        </w:rPr>
        <w:t xml:space="preserve">W </w:t>
      </w:r>
      <w:r w:rsidR="002C66F7" w:rsidRPr="00EB4055">
        <w:rPr>
          <w:rFonts w:ascii="Calibri" w:eastAsia="Calibri" w:hAnsi="Calibri"/>
          <w:sz w:val="22"/>
          <w:szCs w:val="22"/>
          <w:lang w:eastAsia="en-US"/>
        </w:rPr>
        <w:t>Ogłoszeniu o naborze wniosków o dofinansowanie projektów pozakonkursowych powiatowych urzędów pracy  z terenu województwa opolskiego na rok 2018 w ramach Programu Operacyjnego Wiedza Edukacja Rozwój Oś priorytetowa I Osoby młode na rynku prac Działanie 1.1 Wsparcie osób młodych pozostających bez pracy na regionalnym rynku pracy – projekty pozakonkursowe Poddział</w:t>
      </w:r>
      <w:r w:rsidR="002C66F7" w:rsidRPr="00EB4055">
        <w:rPr>
          <w:rFonts w:ascii="Calibri" w:eastAsia="Calibri" w:hAnsi="Calibri"/>
          <w:sz w:val="22"/>
          <w:szCs w:val="22"/>
          <w:lang w:eastAsia="en-US"/>
        </w:rPr>
        <w:t>a</w:t>
      </w:r>
      <w:r w:rsidR="002C66F7" w:rsidRPr="00EB4055">
        <w:rPr>
          <w:rFonts w:ascii="Calibri" w:eastAsia="Calibri" w:hAnsi="Calibri"/>
          <w:sz w:val="22"/>
          <w:szCs w:val="22"/>
          <w:lang w:eastAsia="en-US"/>
        </w:rPr>
        <w:t>nie 1.1.1 Wsparcie udzielane z Europejskiego Funduszu Społecznego</w:t>
      </w:r>
      <w:r w:rsidR="00A97CE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B1293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z dnia </w:t>
      </w:r>
      <w:r w:rsidR="002C66F7">
        <w:rPr>
          <w:rFonts w:ascii="Calibri" w:eastAsia="Calibri" w:hAnsi="Calibri"/>
          <w:b/>
          <w:i/>
          <w:sz w:val="22"/>
          <w:szCs w:val="22"/>
          <w:lang w:eastAsia="en-US"/>
        </w:rPr>
        <w:t>12</w:t>
      </w:r>
      <w:r w:rsidRPr="00FB1293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i/>
          <w:sz w:val="22"/>
          <w:szCs w:val="22"/>
          <w:lang w:eastAsia="en-US"/>
        </w:rPr>
        <w:t>stycznia</w:t>
      </w:r>
      <w:r w:rsidRPr="00FB1293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i/>
          <w:sz w:val="22"/>
          <w:szCs w:val="22"/>
          <w:lang w:eastAsia="en-US"/>
        </w:rPr>
        <w:br/>
      </w:r>
      <w:r w:rsidRPr="00FB1293">
        <w:rPr>
          <w:rFonts w:ascii="Calibri" w:eastAsia="Calibri" w:hAnsi="Calibri"/>
          <w:b/>
          <w:i/>
          <w:sz w:val="22"/>
          <w:szCs w:val="22"/>
          <w:lang w:eastAsia="en-US"/>
        </w:rPr>
        <w:t>201</w:t>
      </w:r>
      <w:r>
        <w:rPr>
          <w:rFonts w:ascii="Calibri" w:eastAsia="Calibri" w:hAnsi="Calibri"/>
          <w:b/>
          <w:i/>
          <w:sz w:val="22"/>
          <w:szCs w:val="22"/>
          <w:lang w:eastAsia="en-US"/>
        </w:rPr>
        <w:t>8</w:t>
      </w:r>
      <w:r w:rsidRPr="00FB1293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r.</w:t>
      </w:r>
      <w:r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  <w:r w:rsidRPr="000667EF">
        <w:rPr>
          <w:rFonts w:ascii="Calibri" w:eastAsia="Calibri" w:hAnsi="Calibri"/>
          <w:sz w:val="22"/>
          <w:szCs w:val="22"/>
          <w:u w:val="single"/>
          <w:lang w:eastAsia="en-US"/>
        </w:rPr>
        <w:t>wprowadza się następujące zmiany:</w:t>
      </w:r>
    </w:p>
    <w:p w:rsidR="008C64DA" w:rsidRPr="008C64DA" w:rsidRDefault="008C64DA" w:rsidP="008C64DA">
      <w:pPr>
        <w:ind w:left="4956" w:firstLine="708"/>
        <w:jc w:val="center"/>
        <w:rPr>
          <w:rFonts w:ascii="Calibri" w:hAnsi="Calibri" w:cs="Calibri"/>
          <w:bCs/>
          <w:sz w:val="22"/>
          <w:szCs w:val="22"/>
        </w:rPr>
      </w:pPr>
    </w:p>
    <w:tbl>
      <w:tblPr>
        <w:tblW w:w="9416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417"/>
        <w:gridCol w:w="3686"/>
        <w:gridCol w:w="3869"/>
      </w:tblGrid>
      <w:tr w:rsidR="008C64DA" w:rsidRPr="008C64DA" w:rsidTr="005A177C">
        <w:tc>
          <w:tcPr>
            <w:tcW w:w="444" w:type="dxa"/>
          </w:tcPr>
          <w:p w:rsidR="008C64DA" w:rsidRPr="008C64DA" w:rsidRDefault="008C64DA" w:rsidP="00CE46AC">
            <w:pPr>
              <w:suppressAutoHyphens w:val="0"/>
              <w:autoSpaceDN/>
              <w:textAlignment w:val="auto"/>
              <w:rPr>
                <w:rFonts w:ascii="Calibri" w:hAnsi="Calibri" w:cs="Calibri"/>
                <w:b/>
              </w:rPr>
            </w:pPr>
            <w:r w:rsidRPr="008C64DA">
              <w:rPr>
                <w:rFonts w:ascii="Calibri" w:hAnsi="Calibri" w:cs="Calibri"/>
                <w:b/>
                <w:sz w:val="22"/>
                <w:szCs w:val="22"/>
              </w:rPr>
              <w:t>Nr</w:t>
            </w:r>
          </w:p>
        </w:tc>
        <w:tc>
          <w:tcPr>
            <w:tcW w:w="1417" w:type="dxa"/>
          </w:tcPr>
          <w:p w:rsidR="00CE46AC" w:rsidRPr="00FE4C09" w:rsidRDefault="00CE46AC" w:rsidP="00CE46AC">
            <w:pPr>
              <w:suppressAutoHyphens w:val="0"/>
              <w:autoSpaceDN/>
              <w:textAlignment w:val="auto"/>
              <w:rPr>
                <w:rFonts w:asciiTheme="minorHAnsi" w:eastAsia="Calibri" w:hAnsiTheme="minorHAnsi"/>
                <w:b/>
                <w:szCs w:val="20"/>
                <w:lang w:eastAsia="en-US"/>
              </w:rPr>
            </w:pPr>
            <w:r w:rsidRPr="00FE4C09"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  <w:t xml:space="preserve">Zmieniane części </w:t>
            </w:r>
          </w:p>
          <w:p w:rsidR="008C64DA" w:rsidRPr="008C64DA" w:rsidRDefault="00492ADB" w:rsidP="00CE46AC">
            <w:pPr>
              <w:suppressAutoHyphens w:val="0"/>
              <w:autoSpaceDN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  <w:t>Ogłoszenia</w:t>
            </w:r>
            <w:r w:rsidR="007C2669"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  <w:t xml:space="preserve"> o naborze</w:t>
            </w:r>
          </w:p>
        </w:tc>
        <w:tc>
          <w:tcPr>
            <w:tcW w:w="3686" w:type="dxa"/>
          </w:tcPr>
          <w:p w:rsidR="008C64DA" w:rsidRPr="008C64DA" w:rsidRDefault="00CE46AC" w:rsidP="00492ADB">
            <w:pPr>
              <w:suppressAutoHyphens w:val="0"/>
              <w:autoSpaceDN/>
              <w:textAlignment w:val="auto"/>
              <w:rPr>
                <w:rFonts w:ascii="Calibri" w:hAnsi="Calibri" w:cs="Calibri"/>
                <w:b/>
              </w:rPr>
            </w:pPr>
            <w:r w:rsidRPr="00FE4C09"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  <w:t xml:space="preserve">Dotychczasowe brzmienie </w:t>
            </w:r>
            <w:r w:rsidRPr="00FE4C09"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  <w:br/>
              <w:t xml:space="preserve">w </w:t>
            </w:r>
            <w:r w:rsidR="00492ADB"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  <w:t>Ogłoszeniu</w:t>
            </w:r>
            <w:r w:rsidR="007C2669"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  <w:t xml:space="preserve"> o naborze</w:t>
            </w:r>
          </w:p>
        </w:tc>
        <w:tc>
          <w:tcPr>
            <w:tcW w:w="3869" w:type="dxa"/>
          </w:tcPr>
          <w:p w:rsidR="008C64DA" w:rsidRPr="008C64DA" w:rsidRDefault="00CE46AC" w:rsidP="00492ADB">
            <w:pPr>
              <w:suppressAutoHyphens w:val="0"/>
              <w:autoSpaceDN/>
              <w:textAlignment w:val="auto"/>
              <w:rPr>
                <w:rFonts w:ascii="Calibri" w:hAnsi="Calibri" w:cs="Calibri"/>
                <w:b/>
              </w:rPr>
            </w:pPr>
            <w:r w:rsidRPr="00FE4C09"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  <w:t>Brzmienie po zmianie</w:t>
            </w:r>
            <w:r w:rsidRPr="00FE4C09"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  <w:br/>
              <w:t xml:space="preserve">w </w:t>
            </w:r>
            <w:r w:rsidR="00492ADB"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  <w:t>Ogłoszeniu</w:t>
            </w:r>
            <w:r w:rsidR="007C2669"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  <w:t xml:space="preserve"> o naborze</w:t>
            </w:r>
          </w:p>
        </w:tc>
      </w:tr>
      <w:tr w:rsidR="008C64DA" w:rsidRPr="008C64DA" w:rsidTr="005A177C">
        <w:tc>
          <w:tcPr>
            <w:tcW w:w="444" w:type="dxa"/>
          </w:tcPr>
          <w:p w:rsidR="008C64DA" w:rsidRPr="008C64DA" w:rsidRDefault="008C64DA" w:rsidP="00CE46AC">
            <w:pPr>
              <w:suppressAutoHyphens w:val="0"/>
              <w:autoSpaceDN/>
              <w:textAlignment w:val="auto"/>
              <w:rPr>
                <w:rFonts w:ascii="Calibri" w:hAnsi="Calibri" w:cs="Calibri"/>
              </w:rPr>
            </w:pPr>
            <w:r w:rsidRPr="008C64D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417" w:type="dxa"/>
          </w:tcPr>
          <w:p w:rsidR="008C64DA" w:rsidRPr="008C64DA" w:rsidRDefault="008C64DA" w:rsidP="00CE46AC">
            <w:pPr>
              <w:suppressAutoHyphens w:val="0"/>
              <w:autoSpaceDN/>
              <w:textAlignment w:val="auto"/>
              <w:rPr>
                <w:rFonts w:ascii="Calibri" w:hAnsi="Calibri" w:cs="Calibri"/>
              </w:rPr>
            </w:pPr>
            <w:r w:rsidRPr="005E6B68">
              <w:rPr>
                <w:rFonts w:asciiTheme="minorHAnsi" w:hAnsiTheme="minorHAnsi"/>
                <w:b/>
                <w:bCs/>
                <w:iCs/>
                <w:sz w:val="22"/>
                <w:szCs w:val="20"/>
                <w:lang w:eastAsia="en-US"/>
              </w:rPr>
              <w:t xml:space="preserve">Strona </w:t>
            </w:r>
            <w:r w:rsidR="00CE46AC">
              <w:rPr>
                <w:rFonts w:asciiTheme="minorHAnsi" w:hAnsiTheme="minorHAnsi"/>
                <w:b/>
                <w:bCs/>
                <w:iCs/>
                <w:sz w:val="22"/>
                <w:szCs w:val="20"/>
                <w:lang w:eastAsia="en-US"/>
              </w:rPr>
              <w:t xml:space="preserve">           </w:t>
            </w:r>
            <w:r w:rsidRPr="005E6B68">
              <w:rPr>
                <w:rFonts w:asciiTheme="minorHAnsi" w:hAnsiTheme="minorHAnsi"/>
                <w:b/>
                <w:bCs/>
                <w:iCs/>
                <w:sz w:val="22"/>
                <w:szCs w:val="20"/>
                <w:lang w:eastAsia="en-US"/>
              </w:rPr>
              <w:t>tytułowa</w:t>
            </w:r>
            <w:r w:rsidRPr="008C64D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8C64DA" w:rsidRPr="001F504E" w:rsidRDefault="008C64DA" w:rsidP="00CE46AC">
            <w:pPr>
              <w:keepNext/>
              <w:tabs>
                <w:tab w:val="left" w:pos="9072"/>
              </w:tabs>
              <w:suppressAutoHyphens w:val="0"/>
              <w:autoSpaceDN/>
              <w:spacing w:before="240" w:after="60"/>
              <w:textAlignment w:val="auto"/>
              <w:outlineLvl w:val="1"/>
              <w:rPr>
                <w:rFonts w:asciiTheme="minorHAnsi" w:hAnsiTheme="minorHAnsi"/>
                <w:i/>
              </w:rPr>
            </w:pPr>
            <w:r w:rsidRPr="001F504E">
              <w:rPr>
                <w:rFonts w:asciiTheme="minorHAnsi" w:hAnsiTheme="minorHAnsi"/>
                <w:i/>
                <w:sz w:val="22"/>
                <w:szCs w:val="22"/>
              </w:rPr>
              <w:t>Podpis i data</w:t>
            </w:r>
          </w:p>
          <w:p w:rsidR="008C64DA" w:rsidRPr="001F504E" w:rsidRDefault="002C66F7" w:rsidP="00CE46AC">
            <w:pPr>
              <w:keepNext/>
              <w:tabs>
                <w:tab w:val="left" w:pos="9072"/>
              </w:tabs>
              <w:suppressAutoHyphens w:val="0"/>
              <w:autoSpaceDN/>
              <w:spacing w:before="240" w:after="60"/>
              <w:textAlignment w:val="auto"/>
              <w:outlineLvl w:val="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12</w:t>
            </w:r>
            <w:r w:rsidR="008C64DA" w:rsidRPr="001F504E">
              <w:rPr>
                <w:rFonts w:asciiTheme="minorHAnsi" w:hAnsiTheme="minorHAnsi"/>
                <w:b/>
                <w:sz w:val="22"/>
                <w:szCs w:val="22"/>
              </w:rPr>
              <w:t>.01.2018 r.</w:t>
            </w:r>
          </w:p>
          <w:p w:rsidR="008C64DA" w:rsidRPr="001F504E" w:rsidRDefault="008C64DA" w:rsidP="00CE46AC">
            <w:pPr>
              <w:rPr>
                <w:rFonts w:asciiTheme="minorHAnsi" w:hAnsiTheme="minorHAnsi"/>
                <w:b/>
              </w:rPr>
            </w:pPr>
          </w:p>
          <w:p w:rsidR="008C64DA" w:rsidRPr="008C64DA" w:rsidRDefault="008C64DA" w:rsidP="002C66F7">
            <w:pPr>
              <w:suppressAutoHyphens w:val="0"/>
              <w:autoSpaceDN/>
              <w:spacing w:after="120"/>
              <w:textAlignment w:val="auto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3869" w:type="dxa"/>
          </w:tcPr>
          <w:p w:rsidR="008C64DA" w:rsidRPr="008378E6" w:rsidRDefault="008C64DA" w:rsidP="00CE46AC">
            <w:pPr>
              <w:keepNext/>
              <w:tabs>
                <w:tab w:val="left" w:pos="9072"/>
              </w:tabs>
              <w:suppressAutoHyphens w:val="0"/>
              <w:autoSpaceDN/>
              <w:spacing w:before="240" w:after="60"/>
              <w:textAlignment w:val="auto"/>
              <w:outlineLvl w:val="1"/>
              <w:rPr>
                <w:rFonts w:asciiTheme="minorHAnsi" w:hAnsiTheme="minorHAnsi"/>
                <w:i/>
              </w:rPr>
            </w:pPr>
            <w:r w:rsidRPr="008378E6">
              <w:rPr>
                <w:rFonts w:asciiTheme="minorHAnsi" w:hAnsiTheme="minorHAnsi"/>
                <w:i/>
                <w:sz w:val="22"/>
                <w:szCs w:val="22"/>
              </w:rPr>
              <w:t>Podpis i data</w:t>
            </w:r>
          </w:p>
          <w:p w:rsidR="008C64DA" w:rsidRPr="008378E6" w:rsidRDefault="00CE46AC" w:rsidP="00CE46AC">
            <w:pPr>
              <w:keepNext/>
              <w:tabs>
                <w:tab w:val="left" w:pos="9072"/>
              </w:tabs>
              <w:suppressAutoHyphens w:val="0"/>
              <w:autoSpaceDN/>
              <w:spacing w:before="240" w:after="60"/>
              <w:textAlignment w:val="auto"/>
              <w:outlineLvl w:val="1"/>
              <w:rPr>
                <w:rFonts w:asciiTheme="minorHAnsi" w:hAnsiTheme="minorHAnsi"/>
                <w:b/>
              </w:rPr>
            </w:pPr>
            <w:r w:rsidRPr="008378E6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1F7AF8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8C64DA" w:rsidRPr="008378E6">
              <w:rPr>
                <w:rFonts w:asciiTheme="minorHAnsi" w:hAnsiTheme="minorHAnsi"/>
                <w:b/>
                <w:sz w:val="22"/>
                <w:szCs w:val="22"/>
              </w:rPr>
              <w:t>.0</w:t>
            </w:r>
            <w:r w:rsidRPr="008378E6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8C64DA" w:rsidRPr="008378E6">
              <w:rPr>
                <w:rFonts w:asciiTheme="minorHAnsi" w:hAnsiTheme="minorHAnsi"/>
                <w:b/>
                <w:sz w:val="22"/>
                <w:szCs w:val="22"/>
              </w:rPr>
              <w:t>.201</w:t>
            </w:r>
            <w:r w:rsidRPr="008378E6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="008C64DA" w:rsidRPr="008378E6">
              <w:rPr>
                <w:rFonts w:asciiTheme="minorHAnsi" w:hAnsiTheme="minorHAnsi"/>
                <w:b/>
                <w:sz w:val="22"/>
                <w:szCs w:val="22"/>
              </w:rPr>
              <w:t xml:space="preserve"> r.</w:t>
            </w:r>
          </w:p>
          <w:p w:rsidR="008C64DA" w:rsidRPr="008378E6" w:rsidRDefault="008C64DA" w:rsidP="00CE46AC">
            <w:pPr>
              <w:rPr>
                <w:rFonts w:asciiTheme="minorHAnsi" w:hAnsiTheme="minorHAnsi"/>
                <w:b/>
              </w:rPr>
            </w:pPr>
          </w:p>
          <w:p w:rsidR="008C64DA" w:rsidRPr="008C64DA" w:rsidRDefault="008C64DA" w:rsidP="00CE46AC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CE46AC" w:rsidRPr="008C64DA" w:rsidTr="005A177C">
        <w:tc>
          <w:tcPr>
            <w:tcW w:w="444" w:type="dxa"/>
          </w:tcPr>
          <w:p w:rsidR="00CE46AC" w:rsidRPr="008C64DA" w:rsidRDefault="00CE46AC" w:rsidP="00CE46AC">
            <w:pPr>
              <w:suppressAutoHyphens w:val="0"/>
              <w:autoSpaceDN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417" w:type="dxa"/>
          </w:tcPr>
          <w:p w:rsidR="00CE46AC" w:rsidRPr="00FE4C09" w:rsidRDefault="00CE46AC" w:rsidP="00CE46AC">
            <w:pPr>
              <w:keepNext/>
              <w:tabs>
                <w:tab w:val="left" w:pos="9072"/>
              </w:tabs>
              <w:suppressAutoHyphens w:val="0"/>
              <w:autoSpaceDN/>
              <w:spacing w:before="240" w:after="60"/>
              <w:textAlignment w:val="auto"/>
              <w:outlineLvl w:val="1"/>
              <w:rPr>
                <w:rFonts w:asciiTheme="minorHAnsi" w:hAnsiTheme="minorHAnsi"/>
                <w:b/>
                <w:bCs/>
                <w:iCs/>
                <w:szCs w:val="20"/>
                <w:lang w:eastAsia="en-US"/>
              </w:rPr>
            </w:pPr>
            <w:r w:rsidRPr="00FE4C09">
              <w:rPr>
                <w:rFonts w:asciiTheme="minorHAnsi" w:hAnsiTheme="minorHAnsi"/>
                <w:b/>
                <w:bCs/>
                <w:iCs/>
                <w:sz w:val="22"/>
                <w:szCs w:val="20"/>
                <w:lang w:eastAsia="en-US"/>
              </w:rPr>
              <w:t xml:space="preserve">Rozdział </w:t>
            </w:r>
            <w:r>
              <w:rPr>
                <w:rFonts w:asciiTheme="minorHAnsi" w:hAnsiTheme="minorHAnsi"/>
                <w:b/>
                <w:bCs/>
                <w:iCs/>
                <w:sz w:val="22"/>
                <w:szCs w:val="20"/>
                <w:lang w:eastAsia="en-US"/>
              </w:rPr>
              <w:t>VI</w:t>
            </w:r>
          </w:p>
          <w:p w:rsidR="003F362B" w:rsidRPr="003F362B" w:rsidRDefault="003F362B" w:rsidP="003F362B">
            <w:pPr>
              <w:pStyle w:val="Nagwek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bookmarkStart w:id="0" w:name="_Toc504634131"/>
            <w:r w:rsidRPr="003F362B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Kryteria wyboru projektów</w:t>
            </w:r>
            <w:bookmarkEnd w:id="0"/>
          </w:p>
          <w:p w:rsidR="00CE46AC" w:rsidRPr="003F362B" w:rsidRDefault="00CE46AC" w:rsidP="00CE46AC">
            <w:pPr>
              <w:keepNext/>
              <w:tabs>
                <w:tab w:val="left" w:pos="9072"/>
              </w:tabs>
              <w:suppressAutoHyphens w:val="0"/>
              <w:autoSpaceDN/>
              <w:spacing w:before="240" w:after="60"/>
              <w:textAlignment w:val="auto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3F362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  <w:t>Podrozdział 6.</w:t>
            </w:r>
            <w:r w:rsidR="00492AD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  <w:t>4</w:t>
            </w:r>
          </w:p>
          <w:p w:rsidR="00492ADB" w:rsidRDefault="003F362B" w:rsidP="00CE46AC">
            <w:pPr>
              <w:pStyle w:val="Nagwek2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3F362B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Kryteria </w:t>
            </w:r>
            <w:r w:rsidR="00492ADB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dostępu</w:t>
            </w:r>
          </w:p>
          <w:p w:rsidR="00CE46AC" w:rsidRPr="003F362B" w:rsidRDefault="00CE46AC" w:rsidP="00CE46AC">
            <w:pPr>
              <w:pStyle w:val="Nagwek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F36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eastAsia="en-US"/>
              </w:rPr>
              <w:t xml:space="preserve"> pkt </w:t>
            </w:r>
            <w:r w:rsidR="00B8509D">
              <w:rPr>
                <w:rFonts w:asciiTheme="minorHAnsi" w:hAnsiTheme="minorHAnsi" w:cstheme="minorHAnsi"/>
                <w:bCs w:val="0"/>
                <w:iCs/>
                <w:color w:val="auto"/>
                <w:sz w:val="22"/>
                <w:szCs w:val="22"/>
                <w:lang w:eastAsia="en-US"/>
              </w:rPr>
              <w:t>2</w:t>
            </w:r>
          </w:p>
          <w:p w:rsidR="00CE46AC" w:rsidRPr="005E6B68" w:rsidRDefault="00CE46AC" w:rsidP="00CE46AC">
            <w:pPr>
              <w:suppressAutoHyphens w:val="0"/>
              <w:autoSpaceDN/>
              <w:textAlignment w:val="auto"/>
              <w:rPr>
                <w:rFonts w:asciiTheme="minorHAnsi" w:hAnsiTheme="minorHAnsi"/>
                <w:b/>
                <w:bCs/>
                <w:iCs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3F362B" w:rsidRPr="003F362B" w:rsidRDefault="003F362B" w:rsidP="003F362B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EB0000"/>
                <w:u w:val="single"/>
              </w:rPr>
            </w:pPr>
            <w:r w:rsidRPr="003F362B">
              <w:rPr>
                <w:rFonts w:asciiTheme="minorHAnsi" w:hAnsiTheme="minorHAnsi" w:cstheme="minorHAnsi"/>
                <w:b/>
                <w:color w:val="EB0000"/>
                <w:sz w:val="22"/>
                <w:szCs w:val="22"/>
                <w:u w:val="single"/>
              </w:rPr>
              <w:t xml:space="preserve">Kryterium </w:t>
            </w:r>
            <w:r w:rsidR="00492ADB">
              <w:rPr>
                <w:rFonts w:asciiTheme="minorHAnsi" w:hAnsiTheme="minorHAnsi" w:cstheme="minorHAnsi"/>
                <w:b/>
                <w:color w:val="EB0000"/>
                <w:sz w:val="22"/>
                <w:szCs w:val="22"/>
                <w:u w:val="single"/>
              </w:rPr>
              <w:t>dostępu</w:t>
            </w:r>
          </w:p>
          <w:p w:rsidR="00B8509D" w:rsidRPr="00B8509D" w:rsidRDefault="00B8509D" w:rsidP="005A177C">
            <w:pPr>
              <w:tabs>
                <w:tab w:val="left" w:pos="318"/>
              </w:tabs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Co najmniej 20% uczestników projektu</w:t>
            </w:r>
            <w:r w:rsidR="00CD60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stanowią osoby znajdujące się </w:t>
            </w:r>
            <w:r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>w trudnej sytuacji na rynku pracy tj. osoby z niepełnosp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rawnościami</w:t>
            </w:r>
            <w:r w:rsidRPr="00B8509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, </w:t>
            </w:r>
            <w:r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>oso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by długotrwale bezrobotne</w:t>
            </w:r>
            <w:r w:rsidRPr="00B8509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,</w:t>
            </w:r>
            <w:r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osoby o niskich kwalifikacjach.</w:t>
            </w:r>
          </w:p>
          <w:p w:rsidR="00CE46AC" w:rsidRPr="00CD6002" w:rsidRDefault="00B8509D" w:rsidP="00CD600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>Uzasadnienie: Realizacja kryterium zapewni udzielenie wsparcia osób znajdujących się w trudnej sy</w:t>
            </w:r>
            <w:r w:rsidR="00CD60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tuacji na rynku pracy tj. osób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 niepełnosprawnościami</w:t>
            </w:r>
            <w:r w:rsidRPr="00B8509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, </w:t>
            </w:r>
            <w:r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>osób długot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rwale bezrobotnych</w:t>
            </w:r>
            <w:r w:rsidRPr="00B8509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, </w:t>
            </w:r>
            <w:r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>osób o niskich kwalifikacjach.</w:t>
            </w:r>
          </w:p>
        </w:tc>
        <w:tc>
          <w:tcPr>
            <w:tcW w:w="3869" w:type="dxa"/>
          </w:tcPr>
          <w:p w:rsidR="003F362B" w:rsidRPr="003F362B" w:rsidRDefault="003F362B" w:rsidP="003F362B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EB0000"/>
                <w:u w:val="single"/>
              </w:rPr>
            </w:pPr>
            <w:r w:rsidRPr="003F362B">
              <w:rPr>
                <w:rFonts w:asciiTheme="minorHAnsi" w:hAnsiTheme="minorHAnsi" w:cstheme="minorHAnsi"/>
                <w:b/>
                <w:color w:val="EB0000"/>
                <w:sz w:val="22"/>
                <w:szCs w:val="22"/>
                <w:u w:val="single"/>
              </w:rPr>
              <w:t xml:space="preserve">Kryterium </w:t>
            </w:r>
            <w:r w:rsidR="00492ADB">
              <w:rPr>
                <w:rFonts w:asciiTheme="minorHAnsi" w:hAnsiTheme="minorHAnsi" w:cstheme="minorHAnsi"/>
                <w:b/>
                <w:color w:val="EB0000"/>
                <w:sz w:val="22"/>
                <w:szCs w:val="22"/>
                <w:u w:val="single"/>
              </w:rPr>
              <w:t>dostępu</w:t>
            </w:r>
          </w:p>
          <w:p w:rsidR="00B8509D" w:rsidRPr="00B8509D" w:rsidRDefault="00B8509D" w:rsidP="005A177C">
            <w:pPr>
              <w:tabs>
                <w:tab w:val="left" w:pos="275"/>
              </w:tabs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Co najmniej 20% uczestników projektu stanowią osoby znajdujące się w trudnej sytuacji na rynku pracy tj. osoby z niepełnosprawnościami </w:t>
            </w:r>
            <w:r w:rsidRPr="00B8509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i/lub</w:t>
            </w:r>
            <w:r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osoby długotrwale bezrobotne </w:t>
            </w:r>
            <w:r w:rsidRPr="00B8509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i/lub  </w:t>
            </w:r>
            <w:r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>osoby o niskich kwalifikacjach.</w:t>
            </w:r>
          </w:p>
          <w:p w:rsidR="00CE46AC" w:rsidRPr="00CD6002" w:rsidRDefault="00B8509D" w:rsidP="00CD600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>Uzasadnienie: Realizacja kryterium zapewni udzielenie wsparcia osób znajdujących się w trudnej sy</w:t>
            </w:r>
            <w:r w:rsidR="00CD60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tuacji na rynku pracy tj. osób </w:t>
            </w:r>
            <w:r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niepełnosprawnościami </w:t>
            </w:r>
            <w:r w:rsidRPr="00B8509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i/lub</w:t>
            </w:r>
            <w:r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osób długotrwale bezrobotnych </w:t>
            </w:r>
            <w:r w:rsidRPr="00B8509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i/lub</w:t>
            </w:r>
            <w:r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osób o niskich kwalifikacjach.</w:t>
            </w:r>
          </w:p>
        </w:tc>
      </w:tr>
      <w:tr w:rsidR="00CE46AC" w:rsidRPr="008C64DA" w:rsidTr="005A177C">
        <w:tc>
          <w:tcPr>
            <w:tcW w:w="444" w:type="dxa"/>
          </w:tcPr>
          <w:p w:rsidR="00CE46AC" w:rsidRPr="008C64DA" w:rsidRDefault="00CE46AC" w:rsidP="00CE46AC">
            <w:pPr>
              <w:suppressAutoHyphens w:val="0"/>
              <w:autoSpaceDN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17" w:type="dxa"/>
          </w:tcPr>
          <w:p w:rsidR="00436270" w:rsidRPr="00436270" w:rsidRDefault="00436270" w:rsidP="00436270">
            <w:pPr>
              <w:tabs>
                <w:tab w:val="left" w:pos="0"/>
              </w:tabs>
              <w:autoSpaceDE w:val="0"/>
              <w:adjustRightInd w:val="0"/>
              <w:spacing w:before="120" w:after="120" w:line="240" w:lineRule="exact"/>
              <w:jc w:val="both"/>
              <w:outlineLvl w:val="1"/>
              <w:rPr>
                <w:rFonts w:ascii="Calibri" w:eastAsia="Calibri" w:hAnsi="Calibri" w:cs="Arial"/>
                <w:b/>
                <w:lang w:eastAsia="en-US"/>
              </w:rPr>
            </w:pPr>
            <w:bookmarkStart w:id="1" w:name="_Toc412557136"/>
            <w:bookmarkStart w:id="2" w:name="_Toc415138196"/>
            <w:bookmarkStart w:id="3" w:name="_Toc436748891"/>
            <w:bookmarkStart w:id="4" w:name="_Toc436985830"/>
            <w:r w:rsidRPr="00436270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Załącznik nr 6 – Wzór karty oceny merytorycznej wniosku o dofinansowanie projektu pozakonkursowego PUP w ramach PO WER</w:t>
            </w:r>
            <w:bookmarkEnd w:id="1"/>
            <w:bookmarkEnd w:id="2"/>
            <w:bookmarkEnd w:id="3"/>
            <w:bookmarkEnd w:id="4"/>
            <w:r w:rsidRPr="00436270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:rsidR="00CE46AC" w:rsidRPr="005E6B68" w:rsidRDefault="00CD6002" w:rsidP="00CE46AC">
            <w:pPr>
              <w:suppressAutoHyphens w:val="0"/>
              <w:autoSpaceDN/>
              <w:textAlignment w:val="auto"/>
              <w:rPr>
                <w:rFonts w:asciiTheme="minorHAnsi" w:hAnsiTheme="minorHAnsi"/>
                <w:b/>
                <w:bCs/>
                <w:iCs/>
                <w:szCs w:val="20"/>
                <w:lang w:eastAsia="en-US"/>
              </w:rPr>
            </w:pPr>
            <w:r w:rsidRPr="00CD600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CZĘŚĆ B. KRYTERIA DOSTĘPU </w:t>
            </w:r>
          </w:p>
        </w:tc>
        <w:tc>
          <w:tcPr>
            <w:tcW w:w="3686" w:type="dxa"/>
          </w:tcPr>
          <w:p w:rsidR="003F362B" w:rsidRPr="003F362B" w:rsidRDefault="003F362B" w:rsidP="003F362B">
            <w:pPr>
              <w:spacing w:before="120" w:after="12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3F362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Kryterium </w:t>
            </w:r>
            <w:r w:rsidR="00CD600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dostępu</w:t>
            </w:r>
            <w:r w:rsidRPr="003F362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nr </w:t>
            </w:r>
            <w:r w:rsidR="00CD600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</w:t>
            </w:r>
          </w:p>
          <w:p w:rsidR="00CD6002" w:rsidRPr="00B8509D" w:rsidRDefault="00A97CEE" w:rsidP="00CD600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CD6002"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>Co najmniej 20% uczestników projektu</w:t>
            </w:r>
            <w:r w:rsidR="00DE42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stanowią osoby znajdujące się </w:t>
            </w:r>
            <w:r w:rsidR="00CD6002"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>w trudnej sytuacji na rynku pracy tj. osoby z niepełnosp</w:t>
            </w:r>
            <w:r w:rsidR="00CD6002">
              <w:rPr>
                <w:rFonts w:asciiTheme="minorHAnsi" w:hAnsiTheme="minorHAnsi" w:cstheme="minorHAnsi"/>
                <w:b/>
                <w:sz w:val="22"/>
                <w:szCs w:val="22"/>
              </w:rPr>
              <w:t>rawnościami</w:t>
            </w:r>
            <w:r w:rsidR="00CD6002" w:rsidRPr="00B8509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, </w:t>
            </w:r>
            <w:r w:rsidR="00CD6002"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>oso</w:t>
            </w:r>
            <w:r w:rsidR="00CD6002">
              <w:rPr>
                <w:rFonts w:asciiTheme="minorHAnsi" w:hAnsiTheme="minorHAnsi" w:cstheme="minorHAnsi"/>
                <w:b/>
                <w:sz w:val="22"/>
                <w:szCs w:val="22"/>
              </w:rPr>
              <w:t>by długotrwale bezrobotne</w:t>
            </w:r>
            <w:r w:rsidR="00CD6002" w:rsidRPr="00B8509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,</w:t>
            </w:r>
            <w:r w:rsidR="00CD6002"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osoby o niskich kwalifikacjach.</w:t>
            </w:r>
          </w:p>
          <w:p w:rsidR="00CE46AC" w:rsidRPr="00CD6002" w:rsidRDefault="00CE46AC" w:rsidP="00CD600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69" w:type="dxa"/>
          </w:tcPr>
          <w:p w:rsidR="003F362B" w:rsidRPr="003F362B" w:rsidRDefault="003F362B" w:rsidP="003F362B">
            <w:pPr>
              <w:spacing w:before="120" w:after="12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3F362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Kryterium </w:t>
            </w:r>
            <w:r w:rsidR="00CD600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dostępu </w:t>
            </w:r>
            <w:r w:rsidRPr="003F362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nr </w:t>
            </w:r>
            <w:r w:rsidR="00CD600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</w:t>
            </w:r>
          </w:p>
          <w:p w:rsidR="00CD6002" w:rsidRPr="00B8509D" w:rsidRDefault="00A97CEE" w:rsidP="00CD600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CD6002"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>Co najmniej 20% uczestników projektu</w:t>
            </w:r>
            <w:r w:rsidR="00DE42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stanowią osoby znajdujące się </w:t>
            </w:r>
            <w:r w:rsidR="00CD6002"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trudnej sytuacji na rynku pracy tj. osoby z niepełnosprawnościami </w:t>
            </w:r>
            <w:r w:rsidR="00CD6002" w:rsidRPr="00B8509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i/lub</w:t>
            </w:r>
            <w:r w:rsidR="00CD6002"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osoby długotrwale bezrobotne </w:t>
            </w:r>
            <w:r w:rsidR="00CD6002" w:rsidRPr="00B8509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i/lub  </w:t>
            </w:r>
            <w:r w:rsidR="00CD6002" w:rsidRPr="00B8509D">
              <w:rPr>
                <w:rFonts w:asciiTheme="minorHAnsi" w:hAnsiTheme="minorHAnsi" w:cstheme="minorHAnsi"/>
                <w:b/>
                <w:sz w:val="22"/>
                <w:szCs w:val="22"/>
              </w:rPr>
              <w:t>osoby o niskich kwalifikacjach.</w:t>
            </w:r>
          </w:p>
          <w:p w:rsidR="00CE46AC" w:rsidRPr="00CD6002" w:rsidRDefault="00CE46AC" w:rsidP="00CD600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</w:tbl>
    <w:p w:rsidR="008C64DA" w:rsidRPr="008C64DA" w:rsidRDefault="008C64DA" w:rsidP="008C64DA">
      <w:pPr>
        <w:rPr>
          <w:rFonts w:ascii="Calibri" w:hAnsi="Calibri" w:cs="Calibri"/>
        </w:rPr>
      </w:pPr>
    </w:p>
    <w:p w:rsidR="008C64DA" w:rsidRPr="008C64DA" w:rsidRDefault="008C64DA" w:rsidP="008C64DA">
      <w:pPr>
        <w:jc w:val="both"/>
        <w:rPr>
          <w:rFonts w:ascii="Calibri" w:hAnsi="Calibri" w:cs="Calibri"/>
          <w:sz w:val="22"/>
          <w:szCs w:val="22"/>
        </w:rPr>
      </w:pPr>
      <w:r w:rsidRPr="008C64DA">
        <w:rPr>
          <w:rFonts w:ascii="Calibri" w:hAnsi="Calibri" w:cs="Calibri"/>
          <w:sz w:val="22"/>
          <w:szCs w:val="22"/>
        </w:rPr>
        <w:t>Data: 1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8C64DA">
        <w:rPr>
          <w:rFonts w:ascii="Calibri" w:hAnsi="Calibri" w:cs="Calibr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8C64DA">
        <w:rPr>
          <w:rFonts w:ascii="Calibri" w:hAnsi="Calibri" w:cs="Calibri"/>
          <w:sz w:val="22"/>
          <w:szCs w:val="22"/>
        </w:rPr>
        <w:t>.201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8C64DA">
        <w:rPr>
          <w:rFonts w:ascii="Calibri" w:hAnsi="Calibri" w:cs="Calibri"/>
          <w:sz w:val="22"/>
          <w:szCs w:val="22"/>
        </w:rPr>
        <w:t xml:space="preserve"> r.</w:t>
      </w:r>
    </w:p>
    <w:p w:rsidR="008C64DA" w:rsidRDefault="008C64DA" w:rsidP="008C64DA">
      <w:pPr>
        <w:jc w:val="both"/>
        <w:rPr>
          <w:rFonts w:ascii="Calibri" w:hAnsi="Calibri" w:cs="Calibri"/>
          <w:sz w:val="22"/>
          <w:szCs w:val="22"/>
        </w:rPr>
      </w:pPr>
      <w:r w:rsidRPr="008C64DA">
        <w:rPr>
          <w:rFonts w:ascii="Calibri" w:hAnsi="Calibri" w:cs="Calibri"/>
          <w:sz w:val="22"/>
          <w:szCs w:val="22"/>
        </w:rPr>
        <w:t>Sporządził</w:t>
      </w:r>
      <w:r w:rsidR="00D101ED">
        <w:rPr>
          <w:rFonts w:ascii="Calibri" w:hAnsi="Calibri" w:cs="Calibri"/>
          <w:sz w:val="22"/>
          <w:szCs w:val="22"/>
        </w:rPr>
        <w:t>a</w:t>
      </w:r>
      <w:bookmarkStart w:id="5" w:name="_GoBack"/>
      <w:bookmarkEnd w:id="5"/>
      <w:r w:rsidRPr="008C64DA">
        <w:rPr>
          <w:rFonts w:ascii="Calibri" w:hAnsi="Calibri" w:cs="Calibri"/>
          <w:sz w:val="22"/>
          <w:szCs w:val="22"/>
        </w:rPr>
        <w:t>:</w:t>
      </w:r>
    </w:p>
    <w:p w:rsidR="008850C9" w:rsidRPr="008C64DA" w:rsidRDefault="008850C9" w:rsidP="008C64DA">
      <w:pPr>
        <w:jc w:val="both"/>
        <w:rPr>
          <w:rFonts w:ascii="Calibri" w:hAnsi="Calibri" w:cs="Calibri"/>
          <w:sz w:val="22"/>
          <w:szCs w:val="22"/>
        </w:rPr>
      </w:pPr>
    </w:p>
    <w:p w:rsidR="008C64DA" w:rsidRPr="008C64DA" w:rsidRDefault="008C64DA" w:rsidP="008C64DA">
      <w:pPr>
        <w:rPr>
          <w:rFonts w:ascii="Calibri" w:hAnsi="Calibri" w:cs="Calibri"/>
          <w:sz w:val="22"/>
          <w:szCs w:val="22"/>
        </w:rPr>
      </w:pPr>
      <w:r w:rsidRPr="008C64DA">
        <w:rPr>
          <w:rFonts w:ascii="Calibri" w:hAnsi="Calibri" w:cs="Calibri"/>
          <w:sz w:val="22"/>
          <w:szCs w:val="22"/>
        </w:rPr>
        <w:t>Wydział ds. RPO i Wdrażania PO WER</w:t>
      </w:r>
    </w:p>
    <w:p w:rsidR="008C64DA" w:rsidRDefault="008C64DA" w:rsidP="008C64DA">
      <w:pPr>
        <w:rPr>
          <w:rFonts w:ascii="Calibri" w:hAnsi="Calibri" w:cs="Calibri"/>
          <w:sz w:val="22"/>
          <w:szCs w:val="22"/>
        </w:rPr>
      </w:pPr>
    </w:p>
    <w:p w:rsidR="008156EF" w:rsidRPr="008C64DA" w:rsidRDefault="008156EF" w:rsidP="008C64DA">
      <w:pPr>
        <w:rPr>
          <w:rFonts w:ascii="Calibri" w:hAnsi="Calibri" w:cs="Calibri"/>
          <w:sz w:val="22"/>
          <w:szCs w:val="22"/>
        </w:rPr>
      </w:pPr>
    </w:p>
    <w:p w:rsidR="008C64DA" w:rsidRPr="008C64DA" w:rsidRDefault="008C64DA" w:rsidP="008C64DA">
      <w:pPr>
        <w:rPr>
          <w:rFonts w:ascii="Calibri" w:hAnsi="Calibri" w:cs="Calibri"/>
          <w:sz w:val="22"/>
          <w:szCs w:val="22"/>
        </w:rPr>
      </w:pPr>
    </w:p>
    <w:p w:rsidR="008C64DA" w:rsidRPr="008C64DA" w:rsidRDefault="008C64DA" w:rsidP="008C64DA">
      <w:pPr>
        <w:rPr>
          <w:rFonts w:ascii="Calibri" w:hAnsi="Calibri" w:cs="Calibri"/>
          <w:sz w:val="22"/>
          <w:szCs w:val="22"/>
        </w:rPr>
      </w:pPr>
      <w:r w:rsidRPr="008C64DA">
        <w:rPr>
          <w:rFonts w:ascii="Calibri" w:hAnsi="Calibri" w:cs="Calibri"/>
          <w:sz w:val="22"/>
          <w:szCs w:val="22"/>
        </w:rPr>
        <w:t>Data:  1</w:t>
      </w:r>
      <w:r w:rsidR="001F7AF8">
        <w:rPr>
          <w:rFonts w:asciiTheme="minorHAnsi" w:hAnsiTheme="minorHAnsi" w:cstheme="minorHAnsi"/>
          <w:sz w:val="22"/>
          <w:szCs w:val="22"/>
        </w:rPr>
        <w:t>5</w:t>
      </w:r>
      <w:r w:rsidRPr="008C64DA">
        <w:rPr>
          <w:rFonts w:ascii="Calibri" w:hAnsi="Calibri" w:cs="Calibr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8C64DA">
        <w:rPr>
          <w:rFonts w:ascii="Calibri" w:hAnsi="Calibri" w:cs="Calibri"/>
          <w:sz w:val="22"/>
          <w:szCs w:val="22"/>
        </w:rPr>
        <w:t>.201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8C64DA">
        <w:rPr>
          <w:rFonts w:ascii="Calibri" w:hAnsi="Calibri" w:cs="Calibri"/>
          <w:sz w:val="22"/>
          <w:szCs w:val="22"/>
        </w:rPr>
        <w:t xml:space="preserve"> r.</w:t>
      </w:r>
    </w:p>
    <w:p w:rsidR="008C64DA" w:rsidRPr="008C64DA" w:rsidRDefault="008C64DA" w:rsidP="008C64DA">
      <w:pPr>
        <w:rPr>
          <w:rFonts w:ascii="Calibri" w:hAnsi="Calibri" w:cs="Calibri"/>
          <w:sz w:val="22"/>
          <w:szCs w:val="22"/>
        </w:rPr>
      </w:pPr>
      <w:r w:rsidRPr="008C64DA">
        <w:rPr>
          <w:rFonts w:ascii="Calibri" w:hAnsi="Calibri" w:cs="Calibri"/>
          <w:sz w:val="22"/>
          <w:szCs w:val="22"/>
        </w:rPr>
        <w:t>Zatwierdził/a:</w:t>
      </w:r>
    </w:p>
    <w:p w:rsidR="008C64DA" w:rsidRDefault="008C64DA" w:rsidP="008C64DA">
      <w:pPr>
        <w:rPr>
          <w:rFonts w:ascii="Calibri" w:hAnsi="Calibri" w:cs="Calibri"/>
          <w:sz w:val="22"/>
          <w:szCs w:val="22"/>
        </w:rPr>
      </w:pPr>
    </w:p>
    <w:p w:rsidR="008156EF" w:rsidRDefault="008156EF" w:rsidP="008C64DA">
      <w:pPr>
        <w:rPr>
          <w:rFonts w:ascii="Calibri" w:hAnsi="Calibri" w:cs="Calibri"/>
          <w:sz w:val="22"/>
          <w:szCs w:val="22"/>
        </w:rPr>
      </w:pPr>
    </w:p>
    <w:p w:rsidR="008850C9" w:rsidRPr="008C64DA" w:rsidRDefault="008850C9" w:rsidP="008C64DA">
      <w:pPr>
        <w:rPr>
          <w:rFonts w:ascii="Calibri" w:hAnsi="Calibri" w:cs="Calibri"/>
          <w:sz w:val="22"/>
          <w:szCs w:val="22"/>
        </w:rPr>
      </w:pPr>
    </w:p>
    <w:p w:rsidR="008C64DA" w:rsidRPr="008C64DA" w:rsidRDefault="008C64DA" w:rsidP="008C64DA">
      <w:pPr>
        <w:rPr>
          <w:rFonts w:ascii="Calibri" w:hAnsi="Calibri" w:cs="Calibri"/>
          <w:sz w:val="22"/>
          <w:szCs w:val="22"/>
        </w:rPr>
      </w:pPr>
      <w:r w:rsidRPr="008C64DA">
        <w:rPr>
          <w:rFonts w:ascii="Calibri" w:hAnsi="Calibri" w:cs="Calibri"/>
          <w:sz w:val="22"/>
          <w:szCs w:val="22"/>
        </w:rPr>
        <w:t>……………………………</w:t>
      </w:r>
    </w:p>
    <w:p w:rsidR="008C64DA" w:rsidRPr="008C64DA" w:rsidRDefault="008C64DA" w:rsidP="008C64DA">
      <w:pPr>
        <w:ind w:left="4956" w:firstLine="708"/>
        <w:jc w:val="center"/>
        <w:rPr>
          <w:rFonts w:ascii="Calibri" w:hAnsi="Calibri" w:cs="Calibri"/>
          <w:sz w:val="22"/>
          <w:szCs w:val="22"/>
        </w:rPr>
      </w:pPr>
    </w:p>
    <w:p w:rsidR="00FA33CE" w:rsidRPr="008C64DA" w:rsidRDefault="00FA33CE" w:rsidP="00C77E18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64E98" w:rsidRPr="008C64DA" w:rsidRDefault="00664E98" w:rsidP="00FA33CE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664E98" w:rsidRPr="008C64DA" w:rsidSect="001678DD">
      <w:footerReference w:type="default" r:id="rId8"/>
      <w:pgSz w:w="11906" w:h="16838"/>
      <w:pgMar w:top="993" w:right="1417" w:bottom="1417" w:left="1417" w:header="708" w:footer="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AC" w:rsidRDefault="00CE46AC">
      <w:r>
        <w:separator/>
      </w:r>
    </w:p>
  </w:endnote>
  <w:endnote w:type="continuationSeparator" w:id="0">
    <w:p w:rsidR="00CE46AC" w:rsidRDefault="00CE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AC" w:rsidRDefault="00CE46AC">
    <w:pPr>
      <w:jc w:val="center"/>
      <w:rPr>
        <w:sz w:val="16"/>
        <w:szCs w:val="16"/>
      </w:rPr>
    </w:pPr>
  </w:p>
  <w:p w:rsidR="00CE46AC" w:rsidRPr="005306CE" w:rsidRDefault="00CE46AC" w:rsidP="005306CE">
    <w:pPr>
      <w:pBdr>
        <w:top w:val="single" w:sz="4" w:space="1" w:color="000000"/>
      </w:pBdr>
      <w:jc w:val="center"/>
      <w:textAlignment w:val="auto"/>
      <w:rPr>
        <w:rFonts w:eastAsia="Calibri"/>
        <w:sz w:val="16"/>
        <w:szCs w:val="16"/>
        <w:lang w:eastAsia="en-US"/>
      </w:rPr>
    </w:pPr>
    <w:r w:rsidRPr="005306CE">
      <w:rPr>
        <w:rFonts w:eastAsia="Calibri"/>
        <w:sz w:val="16"/>
        <w:szCs w:val="16"/>
        <w:lang w:eastAsia="en-US"/>
      </w:rPr>
      <w:t>Wydział ds. RPO i Wdrażania PO WER</w:t>
    </w:r>
  </w:p>
  <w:p w:rsidR="00CE46AC" w:rsidRPr="005306CE" w:rsidRDefault="00CE46AC" w:rsidP="005306CE">
    <w:pPr>
      <w:jc w:val="center"/>
      <w:rPr>
        <w:rFonts w:eastAsia="Calibri"/>
        <w:sz w:val="16"/>
        <w:szCs w:val="16"/>
        <w:lang w:eastAsia="en-US"/>
      </w:rPr>
    </w:pPr>
    <w:r w:rsidRPr="005306CE">
      <w:rPr>
        <w:rFonts w:eastAsia="Calibri"/>
        <w:sz w:val="16"/>
        <w:szCs w:val="16"/>
        <w:lang w:eastAsia="en-US"/>
      </w:rPr>
      <w:t>45-315 Opole, ul. Głogowska 25c, tel. 77 44 16 492,  fax 77 44 16 701</w:t>
    </w:r>
  </w:p>
  <w:p w:rsidR="00CE46AC" w:rsidRPr="005306CE" w:rsidRDefault="00CE46AC" w:rsidP="005306CE">
    <w:pPr>
      <w:jc w:val="center"/>
      <w:rPr>
        <w:lang w:val="en-US"/>
      </w:rPr>
    </w:pPr>
    <w:r>
      <w:rPr>
        <w:sz w:val="16"/>
        <w:szCs w:val="16"/>
        <w:lang w:val="en-US"/>
      </w:rPr>
      <w:t xml:space="preserve">e-mail: </w:t>
    </w:r>
    <w:hyperlink r:id="rId1" w:history="1">
      <w:r w:rsidRPr="00433DAC">
        <w:rPr>
          <w:rStyle w:val="Hipercze"/>
          <w:sz w:val="16"/>
          <w:szCs w:val="16"/>
          <w:lang w:val="en-US"/>
        </w:rPr>
        <w:t>wup@wup.opole.pl</w:t>
      </w:r>
    </w:hyperlink>
    <w:r>
      <w:rPr>
        <w:sz w:val="16"/>
        <w:szCs w:val="16"/>
        <w:lang w:val="en-US"/>
      </w:rPr>
      <w:t xml:space="preserve">, </w:t>
    </w:r>
    <w:r w:rsidR="00D101ED">
      <w:fldChar w:fldCharType="begin"/>
    </w:r>
    <w:r w:rsidR="00D101ED" w:rsidRPr="00D101ED">
      <w:rPr>
        <w:lang w:val="en-US"/>
      </w:rPr>
      <w:instrText xml:space="preserve"> HYPERLINK "http://www.wup.opole.pl" </w:instrText>
    </w:r>
    <w:r w:rsidR="00D101ED">
      <w:fldChar w:fldCharType="separate"/>
    </w:r>
    <w:r>
      <w:rPr>
        <w:rStyle w:val="Hipercze"/>
        <w:sz w:val="16"/>
        <w:szCs w:val="16"/>
        <w:lang w:val="en-US"/>
      </w:rPr>
      <w:t>www.wup.opole.pl</w:t>
    </w:r>
    <w:r w:rsidR="00D101ED">
      <w:rPr>
        <w:rStyle w:val="Hipercze"/>
        <w:sz w:val="16"/>
        <w:szCs w:val="16"/>
        <w:lang w:val="en-US"/>
      </w:rPr>
      <w:fldChar w:fldCharType="end"/>
    </w:r>
    <w:r>
      <w:rPr>
        <w:lang w:val="en-US"/>
      </w:rPr>
      <w:t>,</w:t>
    </w:r>
    <w:r w:rsidRPr="005306CE">
      <w:rPr>
        <w:rStyle w:val="Hipercze"/>
        <w:sz w:val="16"/>
        <w:szCs w:val="16"/>
        <w:lang w:val="en-US"/>
      </w:rPr>
      <w:t xml:space="preserve"> www.power.wup.opole.pl</w:t>
    </w:r>
  </w:p>
  <w:p w:rsidR="00CE46AC" w:rsidRDefault="00CE46AC">
    <w:pPr>
      <w:pStyle w:val="Stopka"/>
      <w:rPr>
        <w:lang w:val="en-US"/>
      </w:rPr>
    </w:pPr>
  </w:p>
  <w:p w:rsidR="00CE46AC" w:rsidRPr="005306CE" w:rsidRDefault="00CE46A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AC" w:rsidRDefault="00CE46AC">
      <w:r>
        <w:rPr>
          <w:color w:val="000000"/>
        </w:rPr>
        <w:separator/>
      </w:r>
    </w:p>
  </w:footnote>
  <w:footnote w:type="continuationSeparator" w:id="0">
    <w:p w:rsidR="00CE46AC" w:rsidRDefault="00CE4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EC4"/>
    <w:rsid w:val="00023690"/>
    <w:rsid w:val="00060181"/>
    <w:rsid w:val="000C19DD"/>
    <w:rsid w:val="001317C1"/>
    <w:rsid w:val="00141CE2"/>
    <w:rsid w:val="001678DD"/>
    <w:rsid w:val="001A0D8B"/>
    <w:rsid w:val="001F504E"/>
    <w:rsid w:val="001F7AF8"/>
    <w:rsid w:val="002C66F7"/>
    <w:rsid w:val="003733B5"/>
    <w:rsid w:val="003F362B"/>
    <w:rsid w:val="004275BC"/>
    <w:rsid w:val="00436270"/>
    <w:rsid w:val="00492ADB"/>
    <w:rsid w:val="00497EC5"/>
    <w:rsid w:val="005306CE"/>
    <w:rsid w:val="005440A2"/>
    <w:rsid w:val="005A177C"/>
    <w:rsid w:val="0060490D"/>
    <w:rsid w:val="00651B31"/>
    <w:rsid w:val="00664E98"/>
    <w:rsid w:val="00675CFE"/>
    <w:rsid w:val="006F34DC"/>
    <w:rsid w:val="00746163"/>
    <w:rsid w:val="007502D9"/>
    <w:rsid w:val="00750CCF"/>
    <w:rsid w:val="00757283"/>
    <w:rsid w:val="007C13B7"/>
    <w:rsid w:val="007C2669"/>
    <w:rsid w:val="007F4D65"/>
    <w:rsid w:val="00801D33"/>
    <w:rsid w:val="008156EF"/>
    <w:rsid w:val="008378E6"/>
    <w:rsid w:val="008850C9"/>
    <w:rsid w:val="0089782B"/>
    <w:rsid w:val="008A2EC4"/>
    <w:rsid w:val="008C64DA"/>
    <w:rsid w:val="00A4045B"/>
    <w:rsid w:val="00A623F1"/>
    <w:rsid w:val="00A76B3C"/>
    <w:rsid w:val="00A97CEE"/>
    <w:rsid w:val="00AC2F72"/>
    <w:rsid w:val="00B673F4"/>
    <w:rsid w:val="00B8509D"/>
    <w:rsid w:val="00BE7194"/>
    <w:rsid w:val="00C15366"/>
    <w:rsid w:val="00C266B3"/>
    <w:rsid w:val="00C576CB"/>
    <w:rsid w:val="00C77E18"/>
    <w:rsid w:val="00CD6002"/>
    <w:rsid w:val="00CE46AC"/>
    <w:rsid w:val="00D101ED"/>
    <w:rsid w:val="00D11F93"/>
    <w:rsid w:val="00DB494C"/>
    <w:rsid w:val="00DE42D1"/>
    <w:rsid w:val="00E11A23"/>
    <w:rsid w:val="00EB4055"/>
    <w:rsid w:val="00FA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6002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6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4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1B31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D11F9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46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36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3F362B"/>
    <w:pPr>
      <w:suppressAutoHyphens w:val="0"/>
      <w:autoSpaceDN/>
      <w:textAlignment w:val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3F362B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up@wup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A. Kowalczyk</cp:lastModifiedBy>
  <cp:revision>18</cp:revision>
  <cp:lastPrinted>2018-02-14T11:47:00Z</cp:lastPrinted>
  <dcterms:created xsi:type="dcterms:W3CDTF">2018-01-10T11:00:00Z</dcterms:created>
  <dcterms:modified xsi:type="dcterms:W3CDTF">2018-02-14T14:46:00Z</dcterms:modified>
</cp:coreProperties>
</file>